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1A" w:rsidRDefault="004C481A">
      <w:pPr>
        <w:jc w:val="center"/>
        <w:rPr>
          <w:sz w:val="28"/>
          <w:szCs w:val="28"/>
        </w:rPr>
      </w:pPr>
    </w:p>
    <w:p w:rsidR="004C481A" w:rsidRDefault="004673D0">
      <w:pPr>
        <w:jc w:val="center"/>
      </w:pPr>
      <w:r>
        <w:rPr>
          <w:sz w:val="28"/>
          <w:szCs w:val="28"/>
        </w:rPr>
        <w:t>СОБРАНИЕ ДЕПУТАТОВ</w:t>
      </w:r>
    </w:p>
    <w:p w:rsidR="004C481A" w:rsidRDefault="00286D19">
      <w:pPr>
        <w:jc w:val="center"/>
      </w:pPr>
      <w:r>
        <w:rPr>
          <w:sz w:val="28"/>
          <w:szCs w:val="28"/>
        </w:rPr>
        <w:t xml:space="preserve">КЛЮЧЕВСКОГО </w:t>
      </w:r>
      <w:r w:rsidR="004673D0">
        <w:rPr>
          <w:sz w:val="28"/>
          <w:szCs w:val="28"/>
        </w:rPr>
        <w:t>СЕЛЬСОВЕТА</w:t>
      </w:r>
    </w:p>
    <w:p w:rsidR="004C481A" w:rsidRDefault="004673D0">
      <w:pPr>
        <w:jc w:val="center"/>
      </w:pPr>
      <w:r>
        <w:rPr>
          <w:sz w:val="28"/>
          <w:szCs w:val="28"/>
        </w:rPr>
        <w:t>ГОРШЕЧЕНСКОГО  РАЙОНА  КУРСКОЙ ОБЛАСТИ</w:t>
      </w:r>
    </w:p>
    <w:p w:rsidR="004C481A" w:rsidRDefault="004C481A">
      <w:pPr>
        <w:jc w:val="center"/>
        <w:rPr>
          <w:sz w:val="28"/>
          <w:szCs w:val="28"/>
        </w:rPr>
      </w:pPr>
    </w:p>
    <w:p w:rsidR="00F45A82" w:rsidRDefault="004673D0" w:rsidP="00F45A8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C481A" w:rsidRPr="00F45A82" w:rsidRDefault="00F45A82" w:rsidP="00F45A82">
      <w:pPr>
        <w:jc w:val="center"/>
      </w:pPr>
      <w:r>
        <w:rPr>
          <w:sz w:val="28"/>
          <w:szCs w:val="28"/>
        </w:rPr>
        <w:t xml:space="preserve">                                                                     №29</w:t>
      </w:r>
    </w:p>
    <w:p w:rsidR="004C481A" w:rsidRDefault="004C481A">
      <w:pPr>
        <w:pStyle w:val="Style5"/>
        <w:widowControl/>
        <w:tabs>
          <w:tab w:val="left" w:pos="5580"/>
          <w:tab w:val="left" w:pos="6120"/>
        </w:tabs>
        <w:spacing w:line="240" w:lineRule="auto"/>
        <w:ind w:right="4571"/>
        <w:jc w:val="left"/>
        <w:rPr>
          <w:sz w:val="28"/>
          <w:szCs w:val="28"/>
        </w:rPr>
      </w:pPr>
    </w:p>
    <w:p w:rsidR="004C481A" w:rsidRDefault="004673D0">
      <w:pPr>
        <w:pStyle w:val="Style5"/>
        <w:widowControl/>
        <w:tabs>
          <w:tab w:val="left" w:pos="5580"/>
          <w:tab w:val="left" w:pos="6120"/>
        </w:tabs>
        <w:spacing w:line="240" w:lineRule="auto"/>
        <w:ind w:right="4571"/>
        <w:jc w:val="left"/>
      </w:pPr>
      <w:r>
        <w:rPr>
          <w:rStyle w:val="FontStyle14"/>
          <w:b w:val="0"/>
          <w:sz w:val="28"/>
          <w:szCs w:val="28"/>
        </w:rPr>
        <w:t>О передаче Администрации</w:t>
      </w:r>
    </w:p>
    <w:p w:rsidR="004C481A" w:rsidRDefault="004673D0">
      <w:pPr>
        <w:pStyle w:val="Style5"/>
        <w:widowControl/>
        <w:tabs>
          <w:tab w:val="left" w:pos="5580"/>
          <w:tab w:val="left" w:pos="6120"/>
        </w:tabs>
        <w:spacing w:line="240" w:lineRule="auto"/>
        <w:ind w:right="4571"/>
        <w:jc w:val="left"/>
      </w:pPr>
      <w:r>
        <w:rPr>
          <w:rStyle w:val="FontStyle14"/>
          <w:b w:val="0"/>
          <w:sz w:val="28"/>
          <w:szCs w:val="28"/>
        </w:rPr>
        <w:t xml:space="preserve"> </w:t>
      </w:r>
      <w:proofErr w:type="spellStart"/>
      <w:r>
        <w:rPr>
          <w:rStyle w:val="FontStyle14"/>
          <w:b w:val="0"/>
          <w:sz w:val="28"/>
          <w:szCs w:val="28"/>
        </w:rPr>
        <w:t>Горшеченского</w:t>
      </w:r>
      <w:proofErr w:type="spellEnd"/>
      <w:r>
        <w:rPr>
          <w:rStyle w:val="FontStyle14"/>
          <w:b w:val="0"/>
          <w:sz w:val="28"/>
          <w:szCs w:val="28"/>
        </w:rPr>
        <w:t xml:space="preserve"> района   Курской области полномочий Администрации </w:t>
      </w:r>
      <w:r w:rsidR="00286D19">
        <w:rPr>
          <w:rStyle w:val="FontStyle14"/>
          <w:b w:val="0"/>
          <w:sz w:val="28"/>
          <w:szCs w:val="28"/>
        </w:rPr>
        <w:t>Ключевского</w:t>
      </w:r>
      <w:r>
        <w:rPr>
          <w:rStyle w:val="FontStyle14"/>
          <w:b w:val="0"/>
          <w:sz w:val="28"/>
          <w:szCs w:val="28"/>
        </w:rPr>
        <w:t xml:space="preserve"> </w:t>
      </w:r>
      <w:r w:rsidR="00286D19">
        <w:rPr>
          <w:rStyle w:val="FontStyle14"/>
          <w:b w:val="0"/>
          <w:sz w:val="28"/>
          <w:szCs w:val="28"/>
        </w:rPr>
        <w:t xml:space="preserve">сельсовета </w:t>
      </w:r>
      <w:r>
        <w:rPr>
          <w:rStyle w:val="FontStyle14"/>
          <w:b w:val="0"/>
          <w:sz w:val="28"/>
          <w:szCs w:val="28"/>
        </w:rPr>
        <w:t>по осуществлению внутреннего муниципального  финансового контроля</w:t>
      </w:r>
    </w:p>
    <w:p w:rsidR="004C481A" w:rsidRDefault="004C481A">
      <w:pPr>
        <w:pStyle w:val="Style5"/>
        <w:widowControl/>
        <w:tabs>
          <w:tab w:val="left" w:pos="5580"/>
          <w:tab w:val="left" w:pos="6120"/>
        </w:tabs>
        <w:spacing w:line="240" w:lineRule="auto"/>
        <w:ind w:right="4571"/>
        <w:jc w:val="left"/>
      </w:pPr>
    </w:p>
    <w:p w:rsidR="004C481A" w:rsidRDefault="004673D0">
      <w:pPr>
        <w:pStyle w:val="p2"/>
        <w:shd w:val="clear" w:color="auto" w:fill="FFFFFF"/>
        <w:spacing w:before="0" w:after="0"/>
        <w:jc w:val="both"/>
      </w:pPr>
      <w:r>
        <w:rPr>
          <w:rStyle w:val="s2"/>
          <w:bCs/>
          <w:color w:val="000000"/>
          <w:sz w:val="28"/>
          <w:szCs w:val="28"/>
        </w:rPr>
        <w:t xml:space="preserve">      Руководствуясь частью 4 статьи 15</w:t>
      </w:r>
      <w:r>
        <w:rPr>
          <w:rStyle w:val="s4"/>
          <w:color w:val="000000"/>
          <w:sz w:val="28"/>
          <w:szCs w:val="28"/>
        </w:rPr>
        <w:t xml:space="preserve"> Федерального закона от 06 октября 2003 года  №131-ФЗ «Об общих принципах  организации местного самоуправления в Российской Федерации», Бюджетным кодексом Российской Федерации, Уставом  муниципального  образования  </w:t>
      </w:r>
      <w:r w:rsidR="00286D19">
        <w:rPr>
          <w:rStyle w:val="s4"/>
          <w:color w:val="000000"/>
          <w:sz w:val="28"/>
          <w:szCs w:val="28"/>
        </w:rPr>
        <w:t>«Ключевский сельсовет»</w:t>
      </w:r>
      <w:r>
        <w:rPr>
          <w:rStyle w:val="s4"/>
          <w:color w:val="000000"/>
          <w:sz w:val="28"/>
          <w:szCs w:val="28"/>
        </w:rPr>
        <w:t xml:space="preserve">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района Курской области, Собрание депутатов</w:t>
      </w:r>
      <w:r w:rsidR="00286D19">
        <w:rPr>
          <w:rStyle w:val="s4"/>
          <w:color w:val="000000"/>
          <w:sz w:val="28"/>
          <w:szCs w:val="28"/>
        </w:rPr>
        <w:t xml:space="preserve"> Ключевского </w:t>
      </w:r>
      <w:r>
        <w:rPr>
          <w:rStyle w:val="s4"/>
          <w:color w:val="000000"/>
          <w:sz w:val="28"/>
          <w:szCs w:val="28"/>
        </w:rPr>
        <w:t xml:space="preserve">сельсовета 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  района РЕШИЛО:</w:t>
      </w:r>
    </w:p>
    <w:p w:rsidR="004C481A" w:rsidRDefault="004C481A">
      <w:pPr>
        <w:pStyle w:val="p2"/>
        <w:shd w:val="clear" w:color="auto" w:fill="FFFFFF"/>
        <w:spacing w:before="0" w:after="0"/>
        <w:jc w:val="both"/>
      </w:pPr>
    </w:p>
    <w:p w:rsidR="004C481A" w:rsidRDefault="004673D0">
      <w:pPr>
        <w:pStyle w:val="p2"/>
        <w:shd w:val="clear" w:color="auto" w:fill="FFFFFF"/>
        <w:spacing w:before="0" w:after="0"/>
        <w:ind w:left="150"/>
        <w:jc w:val="both"/>
      </w:pPr>
      <w:r>
        <w:rPr>
          <w:rStyle w:val="s4"/>
          <w:color w:val="000000"/>
          <w:sz w:val="28"/>
          <w:szCs w:val="28"/>
        </w:rPr>
        <w:t xml:space="preserve">      1.Передать Администрации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района Курской области осуществление полномочий Администрации</w:t>
      </w:r>
      <w:r w:rsidR="00286D19">
        <w:rPr>
          <w:rStyle w:val="s4"/>
          <w:color w:val="000000"/>
          <w:sz w:val="28"/>
          <w:szCs w:val="28"/>
        </w:rPr>
        <w:t xml:space="preserve"> </w:t>
      </w:r>
      <w:proofErr w:type="spellStart"/>
      <w:r w:rsidR="00286D19">
        <w:rPr>
          <w:rStyle w:val="s4"/>
          <w:color w:val="000000"/>
          <w:sz w:val="28"/>
          <w:szCs w:val="28"/>
        </w:rPr>
        <w:t>Ключесвого</w:t>
      </w:r>
      <w:proofErr w:type="spellEnd"/>
      <w:r w:rsidR="00286D19">
        <w:rPr>
          <w:rStyle w:val="s4"/>
          <w:color w:val="000000"/>
          <w:sz w:val="28"/>
          <w:szCs w:val="28"/>
        </w:rPr>
        <w:t xml:space="preserve"> </w:t>
      </w:r>
      <w:r>
        <w:rPr>
          <w:rStyle w:val="s4"/>
          <w:color w:val="000000"/>
          <w:sz w:val="28"/>
          <w:szCs w:val="28"/>
        </w:rPr>
        <w:t xml:space="preserve">сельсовета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района  Курской области по осуществлению внутреннего муниципального финансового контроля. </w:t>
      </w:r>
    </w:p>
    <w:p w:rsidR="004C481A" w:rsidRDefault="004673D0">
      <w:pPr>
        <w:pStyle w:val="p4"/>
        <w:shd w:val="clear" w:color="auto" w:fill="FFFFFF"/>
        <w:spacing w:before="0" w:after="0"/>
        <w:jc w:val="both"/>
      </w:pPr>
      <w:r>
        <w:rPr>
          <w:rStyle w:val="s4"/>
          <w:color w:val="000000"/>
          <w:sz w:val="28"/>
          <w:szCs w:val="28"/>
        </w:rPr>
        <w:t xml:space="preserve">       2. Утвердить прилагаемое  Соглашение о передаче полномочий по осуществлению внутреннего муниципального финансового контроля (Приложение №1).     </w:t>
      </w:r>
    </w:p>
    <w:p w:rsidR="004C481A" w:rsidRDefault="004673D0">
      <w:pPr>
        <w:pStyle w:val="p1"/>
        <w:shd w:val="clear" w:color="auto" w:fill="FFFFFF"/>
        <w:spacing w:before="0" w:after="0"/>
        <w:ind w:left="150"/>
        <w:jc w:val="both"/>
      </w:pPr>
      <w:r>
        <w:rPr>
          <w:rStyle w:val="s4"/>
          <w:color w:val="000000"/>
          <w:sz w:val="28"/>
          <w:szCs w:val="28"/>
        </w:rPr>
        <w:t xml:space="preserve">     </w:t>
      </w:r>
      <w:r w:rsidRPr="004F1693">
        <w:rPr>
          <w:sz w:val="28"/>
          <w:szCs w:val="28"/>
        </w:rPr>
        <w:t xml:space="preserve">3.Внести изменения в решение Собрания депутатов </w:t>
      </w:r>
      <w:r w:rsidR="004F1693">
        <w:rPr>
          <w:sz w:val="28"/>
          <w:szCs w:val="28"/>
        </w:rPr>
        <w:t>Ключевского</w:t>
      </w:r>
      <w:r w:rsidRPr="004F1693">
        <w:rPr>
          <w:sz w:val="28"/>
          <w:szCs w:val="28"/>
        </w:rPr>
        <w:t xml:space="preserve">  сельсовета  </w:t>
      </w:r>
      <w:proofErr w:type="spellStart"/>
      <w:r w:rsidRPr="004F1693">
        <w:rPr>
          <w:sz w:val="28"/>
          <w:szCs w:val="28"/>
        </w:rPr>
        <w:t>Горшеченского</w:t>
      </w:r>
      <w:proofErr w:type="spellEnd"/>
      <w:r w:rsidRPr="004F1693">
        <w:rPr>
          <w:sz w:val="28"/>
          <w:szCs w:val="28"/>
        </w:rPr>
        <w:t xml:space="preserve"> района</w:t>
      </w:r>
      <w:r w:rsidR="004F1693" w:rsidRPr="004F1693">
        <w:rPr>
          <w:sz w:val="28"/>
          <w:szCs w:val="28"/>
        </w:rPr>
        <w:t xml:space="preserve"> </w:t>
      </w:r>
      <w:r w:rsidR="004F1693" w:rsidRPr="000A110A">
        <w:rPr>
          <w:sz w:val="28"/>
          <w:szCs w:val="28"/>
        </w:rPr>
        <w:t xml:space="preserve">           </w:t>
      </w:r>
      <w:r w:rsidRPr="000A110A">
        <w:rPr>
          <w:sz w:val="28"/>
          <w:szCs w:val="28"/>
        </w:rPr>
        <w:t xml:space="preserve"> №</w:t>
      </w:r>
      <w:r w:rsidR="004F1693" w:rsidRPr="000A110A">
        <w:rPr>
          <w:sz w:val="28"/>
          <w:szCs w:val="28"/>
        </w:rPr>
        <w:t>29</w:t>
      </w:r>
      <w:r w:rsidRPr="004F1693">
        <w:rPr>
          <w:sz w:val="28"/>
          <w:szCs w:val="28"/>
        </w:rPr>
        <w:t xml:space="preserve"> «О бюджете </w:t>
      </w:r>
      <w:r w:rsidR="004F1693" w:rsidRPr="004F1693">
        <w:rPr>
          <w:sz w:val="28"/>
          <w:szCs w:val="28"/>
        </w:rPr>
        <w:t>Ключевского</w:t>
      </w:r>
      <w:r w:rsidRPr="004F1693">
        <w:rPr>
          <w:sz w:val="28"/>
          <w:szCs w:val="28"/>
        </w:rPr>
        <w:t xml:space="preserve"> сельсовета  </w:t>
      </w:r>
      <w:proofErr w:type="spellStart"/>
      <w:r w:rsidRPr="004F1693">
        <w:rPr>
          <w:sz w:val="28"/>
          <w:szCs w:val="28"/>
        </w:rPr>
        <w:t>Горшеченского</w:t>
      </w:r>
      <w:proofErr w:type="spellEnd"/>
      <w:r w:rsidRPr="004F1693">
        <w:rPr>
          <w:sz w:val="28"/>
          <w:szCs w:val="28"/>
        </w:rPr>
        <w:t xml:space="preserve"> р</w:t>
      </w:r>
      <w:r w:rsidR="004F1693" w:rsidRPr="004F1693">
        <w:rPr>
          <w:sz w:val="28"/>
          <w:szCs w:val="28"/>
        </w:rPr>
        <w:t>айона   Курской области  на 2023</w:t>
      </w:r>
      <w:r w:rsidRPr="004F1693">
        <w:rPr>
          <w:sz w:val="28"/>
          <w:szCs w:val="28"/>
        </w:rPr>
        <w:t xml:space="preserve"> год»,</w:t>
      </w:r>
      <w:r>
        <w:rPr>
          <w:rStyle w:val="s4"/>
          <w:color w:val="000000"/>
          <w:sz w:val="28"/>
          <w:szCs w:val="28"/>
        </w:rPr>
        <w:t xml:space="preserve"> предусматривающие межбюджетные трансферты, необходимые для реализации Соглашения о передаче осуществления полномочий по внутреннему муниципальному финансовому контролю.</w:t>
      </w:r>
    </w:p>
    <w:p w:rsidR="004C481A" w:rsidRDefault="004673D0">
      <w:pPr>
        <w:pStyle w:val="p2"/>
        <w:shd w:val="clear" w:color="auto" w:fill="FFFFFF"/>
        <w:spacing w:before="0" w:after="0"/>
        <w:ind w:left="150"/>
        <w:jc w:val="both"/>
      </w:pPr>
      <w:r>
        <w:rPr>
          <w:color w:val="000000"/>
          <w:sz w:val="28"/>
          <w:szCs w:val="28"/>
        </w:rPr>
        <w:t xml:space="preserve">     4. Установить, что должностные лица органов местного самоуправления</w:t>
      </w:r>
      <w:r w:rsidR="00637404">
        <w:rPr>
          <w:color w:val="000000"/>
          <w:sz w:val="28"/>
          <w:szCs w:val="28"/>
        </w:rPr>
        <w:t xml:space="preserve"> Ключевского се</w:t>
      </w:r>
      <w:r>
        <w:rPr>
          <w:rStyle w:val="s4"/>
          <w:color w:val="000000"/>
          <w:sz w:val="28"/>
          <w:szCs w:val="28"/>
        </w:rPr>
        <w:t>льсовета, организаций, использующих средства бюджета</w:t>
      </w:r>
      <w:r w:rsidR="00637404">
        <w:rPr>
          <w:rStyle w:val="s4"/>
          <w:color w:val="000000"/>
          <w:sz w:val="28"/>
          <w:szCs w:val="28"/>
        </w:rPr>
        <w:t xml:space="preserve"> Ключевского </w:t>
      </w:r>
      <w:r>
        <w:rPr>
          <w:rStyle w:val="s4"/>
          <w:color w:val="000000"/>
          <w:sz w:val="28"/>
          <w:szCs w:val="28"/>
        </w:rPr>
        <w:t>сельсовета или имущество, находящееся в собственности Администрации</w:t>
      </w:r>
      <w:r w:rsidR="00637404">
        <w:rPr>
          <w:rStyle w:val="s4"/>
          <w:color w:val="000000"/>
          <w:sz w:val="28"/>
          <w:szCs w:val="28"/>
        </w:rPr>
        <w:t xml:space="preserve"> Ключевского</w:t>
      </w:r>
      <w:r w:rsidR="00637404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rStyle w:val="s4"/>
          <w:color w:val="000000"/>
          <w:sz w:val="28"/>
          <w:szCs w:val="28"/>
        </w:rPr>
        <w:t xml:space="preserve">сельсовета, обязаны представлять в Администрацию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района Курской области по его требованию необходимую информацию и документы по вопросам, относящимся к выполнению указанного Соглашения.</w:t>
      </w:r>
    </w:p>
    <w:p w:rsidR="004C481A" w:rsidRDefault="004673D0">
      <w:pPr>
        <w:pStyle w:val="p4"/>
        <w:shd w:val="clear" w:color="auto" w:fill="FFFFFF"/>
        <w:spacing w:before="0" w:after="0"/>
        <w:jc w:val="both"/>
      </w:pPr>
      <w:r>
        <w:rPr>
          <w:rStyle w:val="s4"/>
          <w:color w:val="000000"/>
          <w:sz w:val="28"/>
          <w:szCs w:val="28"/>
        </w:rPr>
        <w:t xml:space="preserve">      5. Установить, что Администрация</w:t>
      </w:r>
      <w:r w:rsidR="00637404">
        <w:rPr>
          <w:rStyle w:val="s4"/>
          <w:color w:val="000000"/>
          <w:sz w:val="28"/>
          <w:szCs w:val="28"/>
        </w:rPr>
        <w:t xml:space="preserve"> Ключевского </w:t>
      </w:r>
      <w:r>
        <w:rPr>
          <w:rStyle w:val="s4"/>
          <w:color w:val="000000"/>
          <w:sz w:val="28"/>
          <w:szCs w:val="28"/>
        </w:rPr>
        <w:t xml:space="preserve">сельсовета  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обязана перечислять в бюджет  муниципального района </w:t>
      </w:r>
      <w:r>
        <w:rPr>
          <w:rStyle w:val="s4"/>
          <w:color w:val="000000"/>
          <w:sz w:val="28"/>
          <w:szCs w:val="28"/>
        </w:rPr>
        <w:lastRenderedPageBreak/>
        <w:t>«</w:t>
      </w:r>
      <w:proofErr w:type="spellStart"/>
      <w:r>
        <w:rPr>
          <w:rStyle w:val="s4"/>
          <w:color w:val="000000"/>
          <w:sz w:val="28"/>
          <w:szCs w:val="28"/>
        </w:rPr>
        <w:t>Горшеченский</w:t>
      </w:r>
      <w:proofErr w:type="spellEnd"/>
      <w:r>
        <w:rPr>
          <w:rStyle w:val="s4"/>
          <w:color w:val="000000"/>
          <w:sz w:val="28"/>
          <w:szCs w:val="28"/>
        </w:rPr>
        <w:t xml:space="preserve"> район» Курской области    денежные средства в сроки и в объемах, установленных указанным Соглашением.</w:t>
      </w:r>
    </w:p>
    <w:p w:rsidR="004C481A" w:rsidRDefault="004673D0">
      <w:pPr>
        <w:pStyle w:val="p4"/>
        <w:shd w:val="clear" w:color="auto" w:fill="FFFFFF"/>
        <w:spacing w:before="0"/>
        <w:jc w:val="both"/>
      </w:pPr>
      <w:r>
        <w:rPr>
          <w:rStyle w:val="s4"/>
          <w:color w:val="000000"/>
          <w:sz w:val="28"/>
          <w:szCs w:val="28"/>
        </w:rPr>
        <w:t>6. Настоящее решение вступает в силу со дня его  подписания  и подлежит размещению на официальном сайте   Администрации</w:t>
      </w:r>
      <w:r w:rsidR="00637404">
        <w:rPr>
          <w:rStyle w:val="s4"/>
          <w:color w:val="000000"/>
          <w:sz w:val="28"/>
          <w:szCs w:val="28"/>
        </w:rPr>
        <w:t xml:space="preserve"> Ключевского</w:t>
      </w:r>
      <w:r>
        <w:rPr>
          <w:rStyle w:val="s4"/>
          <w:color w:val="000000"/>
          <w:sz w:val="28"/>
          <w:szCs w:val="28"/>
        </w:rPr>
        <w:t xml:space="preserve"> </w:t>
      </w:r>
      <w:r>
        <w:rPr>
          <w:rStyle w:val="s4"/>
          <w:color w:val="000000"/>
          <w:sz w:val="28"/>
          <w:szCs w:val="28"/>
          <w:shd w:val="clear" w:color="auto" w:fill="FFFF00"/>
        </w:rPr>
        <w:t xml:space="preserve">  </w:t>
      </w:r>
      <w:r>
        <w:rPr>
          <w:rStyle w:val="s4"/>
          <w:color w:val="000000"/>
          <w:sz w:val="28"/>
          <w:szCs w:val="28"/>
        </w:rPr>
        <w:t>сельсовета в сети «Интернет».</w:t>
      </w:r>
    </w:p>
    <w:p w:rsidR="004C481A" w:rsidRDefault="004C481A">
      <w:pPr>
        <w:pStyle w:val="p4"/>
        <w:shd w:val="clear" w:color="auto" w:fill="FFFFFF"/>
        <w:spacing w:before="0"/>
        <w:jc w:val="both"/>
      </w:pPr>
    </w:p>
    <w:p w:rsidR="004C481A" w:rsidRDefault="004C481A">
      <w:pPr>
        <w:pStyle w:val="p4"/>
        <w:shd w:val="clear" w:color="auto" w:fill="FFFFFF"/>
        <w:spacing w:before="0"/>
        <w:jc w:val="both"/>
      </w:pPr>
    </w:p>
    <w:p w:rsidR="004C481A" w:rsidRDefault="004673D0">
      <w:pPr>
        <w:pStyle w:val="p5"/>
        <w:shd w:val="clear" w:color="auto" w:fill="FFFFFF"/>
        <w:jc w:val="both"/>
      </w:pPr>
      <w:r>
        <w:rPr>
          <w:color w:val="000000"/>
          <w:sz w:val="28"/>
          <w:szCs w:val="28"/>
        </w:rPr>
        <w:t>Председатель собрания депутатов</w:t>
      </w:r>
    </w:p>
    <w:p w:rsidR="004C481A" w:rsidRDefault="004673D0">
      <w:pPr>
        <w:pStyle w:val="p5"/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 </w:t>
      </w:r>
      <w:r w:rsidR="00637404">
        <w:rPr>
          <w:color w:val="000000"/>
          <w:sz w:val="28"/>
          <w:szCs w:val="28"/>
        </w:rPr>
        <w:t xml:space="preserve">Ключевского </w:t>
      </w:r>
      <w:r>
        <w:rPr>
          <w:color w:val="000000"/>
          <w:sz w:val="28"/>
          <w:szCs w:val="28"/>
        </w:rPr>
        <w:t xml:space="preserve">сельсовета                                 _____________ </w:t>
      </w:r>
      <w:r w:rsidR="00637404">
        <w:rPr>
          <w:color w:val="000000"/>
          <w:sz w:val="28"/>
          <w:szCs w:val="28"/>
        </w:rPr>
        <w:t>Л.И.Бурцева</w:t>
      </w:r>
    </w:p>
    <w:p w:rsidR="004C481A" w:rsidRDefault="004C481A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4C481A" w:rsidRDefault="004673D0">
      <w:pPr>
        <w:pStyle w:val="p5"/>
        <w:shd w:val="clear" w:color="auto" w:fill="FFFFFF"/>
        <w:jc w:val="both"/>
      </w:pPr>
      <w:r>
        <w:rPr>
          <w:rStyle w:val="s4"/>
          <w:color w:val="000000"/>
          <w:sz w:val="28"/>
          <w:szCs w:val="28"/>
        </w:rPr>
        <w:t>Глава</w:t>
      </w:r>
      <w:r w:rsidR="00637404">
        <w:rPr>
          <w:rStyle w:val="s4"/>
          <w:color w:val="000000"/>
          <w:sz w:val="28"/>
          <w:szCs w:val="28"/>
        </w:rPr>
        <w:t xml:space="preserve"> Ключевского</w:t>
      </w:r>
      <w:r>
        <w:rPr>
          <w:rStyle w:val="s4"/>
          <w:color w:val="000000"/>
          <w:sz w:val="28"/>
          <w:szCs w:val="28"/>
        </w:rPr>
        <w:t xml:space="preserve"> сельсовета                                              </w:t>
      </w:r>
    </w:p>
    <w:p w:rsidR="004C481A" w:rsidRDefault="004673D0">
      <w:pPr>
        <w:pStyle w:val="p5"/>
        <w:shd w:val="clear" w:color="auto" w:fill="FFFFFF"/>
        <w:jc w:val="both"/>
      </w:pP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 района  Курской области   _______________ </w:t>
      </w:r>
      <w:r w:rsidR="00637404">
        <w:rPr>
          <w:rStyle w:val="s4"/>
          <w:color w:val="000000"/>
          <w:sz w:val="28"/>
          <w:szCs w:val="28"/>
        </w:rPr>
        <w:t xml:space="preserve">Е.Л. </w:t>
      </w:r>
      <w:proofErr w:type="spellStart"/>
      <w:r w:rsidR="00637404">
        <w:rPr>
          <w:rStyle w:val="s4"/>
          <w:color w:val="000000"/>
          <w:sz w:val="28"/>
          <w:szCs w:val="28"/>
        </w:rPr>
        <w:t>Бормин</w:t>
      </w:r>
      <w:proofErr w:type="spellEnd"/>
      <w:r>
        <w:rPr>
          <w:rStyle w:val="s4"/>
          <w:color w:val="000000"/>
          <w:sz w:val="28"/>
          <w:szCs w:val="28"/>
        </w:rPr>
        <w:t xml:space="preserve"> </w:t>
      </w:r>
    </w:p>
    <w:p w:rsidR="004C481A" w:rsidRDefault="004C481A">
      <w:pPr>
        <w:pStyle w:val="p5"/>
        <w:shd w:val="clear" w:color="auto" w:fill="FFFFFF"/>
        <w:jc w:val="both"/>
      </w:pPr>
    </w:p>
    <w:p w:rsidR="004C481A" w:rsidRDefault="004C481A">
      <w:pPr>
        <w:pStyle w:val="p5"/>
        <w:shd w:val="clear" w:color="auto" w:fill="FFFFFF"/>
        <w:jc w:val="both"/>
      </w:pPr>
    </w:p>
    <w:p w:rsidR="004C481A" w:rsidRDefault="004C481A">
      <w:pPr>
        <w:pStyle w:val="p5"/>
        <w:shd w:val="clear" w:color="auto" w:fill="FFFFFF"/>
        <w:jc w:val="both"/>
      </w:pPr>
    </w:p>
    <w:p w:rsidR="004C481A" w:rsidRDefault="004C481A">
      <w:pPr>
        <w:pStyle w:val="p5"/>
        <w:shd w:val="clear" w:color="auto" w:fill="FFFFFF"/>
        <w:jc w:val="both"/>
      </w:pPr>
    </w:p>
    <w:p w:rsidR="004C481A" w:rsidRDefault="004C481A">
      <w:pPr>
        <w:pStyle w:val="p5"/>
        <w:shd w:val="clear" w:color="auto" w:fill="FFFFFF"/>
        <w:jc w:val="both"/>
      </w:pPr>
    </w:p>
    <w:p w:rsidR="004C481A" w:rsidRDefault="004C481A">
      <w:pPr>
        <w:pStyle w:val="p5"/>
        <w:shd w:val="clear" w:color="auto" w:fill="FFFFFF"/>
        <w:jc w:val="both"/>
      </w:pPr>
    </w:p>
    <w:p w:rsidR="004C481A" w:rsidRDefault="004C481A">
      <w:pPr>
        <w:pStyle w:val="p5"/>
        <w:shd w:val="clear" w:color="auto" w:fill="FFFFFF"/>
        <w:jc w:val="both"/>
      </w:pPr>
    </w:p>
    <w:p w:rsidR="004C481A" w:rsidRDefault="004C481A">
      <w:pPr>
        <w:pStyle w:val="p5"/>
        <w:shd w:val="clear" w:color="auto" w:fill="FFFFFF"/>
        <w:jc w:val="both"/>
      </w:pPr>
    </w:p>
    <w:p w:rsidR="004C481A" w:rsidRDefault="004C481A">
      <w:pPr>
        <w:pStyle w:val="p5"/>
        <w:shd w:val="clear" w:color="auto" w:fill="FFFFFF"/>
        <w:jc w:val="both"/>
      </w:pPr>
    </w:p>
    <w:p w:rsidR="004C481A" w:rsidRDefault="004C481A">
      <w:pPr>
        <w:pStyle w:val="p5"/>
        <w:shd w:val="clear" w:color="auto" w:fill="FFFFFF"/>
        <w:jc w:val="both"/>
      </w:pPr>
    </w:p>
    <w:p w:rsidR="004C481A" w:rsidRDefault="004C481A">
      <w:pPr>
        <w:pStyle w:val="p5"/>
        <w:shd w:val="clear" w:color="auto" w:fill="FFFFFF"/>
        <w:jc w:val="both"/>
      </w:pPr>
    </w:p>
    <w:p w:rsidR="004C481A" w:rsidRDefault="004C481A">
      <w:pPr>
        <w:pStyle w:val="p5"/>
        <w:shd w:val="clear" w:color="auto" w:fill="FFFFFF"/>
        <w:jc w:val="both"/>
      </w:pPr>
    </w:p>
    <w:p w:rsidR="004C481A" w:rsidRDefault="004C481A">
      <w:pPr>
        <w:pStyle w:val="p5"/>
        <w:shd w:val="clear" w:color="auto" w:fill="FFFFFF"/>
        <w:jc w:val="both"/>
      </w:pPr>
    </w:p>
    <w:p w:rsidR="004C481A" w:rsidRDefault="004C481A">
      <w:pPr>
        <w:pStyle w:val="p5"/>
        <w:shd w:val="clear" w:color="auto" w:fill="FFFFFF"/>
        <w:jc w:val="both"/>
      </w:pPr>
    </w:p>
    <w:p w:rsidR="004C481A" w:rsidRDefault="004C481A">
      <w:pPr>
        <w:pStyle w:val="p5"/>
        <w:shd w:val="clear" w:color="auto" w:fill="FFFFFF"/>
        <w:jc w:val="both"/>
      </w:pPr>
    </w:p>
    <w:p w:rsidR="004C481A" w:rsidRDefault="004C481A">
      <w:pPr>
        <w:pStyle w:val="p5"/>
        <w:shd w:val="clear" w:color="auto" w:fill="FFFFFF"/>
        <w:jc w:val="both"/>
      </w:pPr>
    </w:p>
    <w:p w:rsidR="004C481A" w:rsidRDefault="004C481A">
      <w:pPr>
        <w:pStyle w:val="p5"/>
        <w:shd w:val="clear" w:color="auto" w:fill="FFFFFF"/>
        <w:jc w:val="both"/>
      </w:pPr>
    </w:p>
    <w:p w:rsidR="004C481A" w:rsidRDefault="004C481A">
      <w:pPr>
        <w:pStyle w:val="p5"/>
        <w:shd w:val="clear" w:color="auto" w:fill="FFFFFF"/>
        <w:jc w:val="both"/>
      </w:pPr>
    </w:p>
    <w:p w:rsidR="004C481A" w:rsidRPr="00F45A82" w:rsidRDefault="004673D0" w:rsidP="00F45A82">
      <w:pPr>
        <w:jc w:val="right"/>
      </w:pPr>
      <w:r w:rsidRPr="00F45A82">
        <w:t xml:space="preserve">                                                                                            Приложение №1</w:t>
      </w:r>
    </w:p>
    <w:p w:rsidR="004C481A" w:rsidRPr="00F45A82" w:rsidRDefault="004673D0" w:rsidP="00F45A82">
      <w:pPr>
        <w:jc w:val="right"/>
      </w:pPr>
      <w:r w:rsidRPr="00F45A82">
        <w:t>к Решению Собрания депутатов</w:t>
      </w:r>
    </w:p>
    <w:p w:rsidR="004C481A" w:rsidRPr="00F45A82" w:rsidRDefault="004673D0" w:rsidP="00F45A82">
      <w:pPr>
        <w:jc w:val="right"/>
      </w:pPr>
      <w:r w:rsidRPr="00F45A82">
        <w:t xml:space="preserve">                            </w:t>
      </w:r>
      <w:r w:rsidR="00F45A82">
        <w:t>Ключевского</w:t>
      </w:r>
      <w:r w:rsidRPr="00F45A82">
        <w:t xml:space="preserve">      сельсовета</w:t>
      </w:r>
    </w:p>
    <w:p w:rsidR="004C481A" w:rsidRPr="00F45A82" w:rsidRDefault="004673D0" w:rsidP="00F45A82">
      <w:pPr>
        <w:jc w:val="right"/>
      </w:pPr>
      <w:r w:rsidRPr="00F45A82">
        <w:t xml:space="preserve">                              </w:t>
      </w:r>
      <w:r w:rsidR="00F45A82">
        <w:t xml:space="preserve">        от _________2023 г. № 29</w:t>
      </w:r>
    </w:p>
    <w:p w:rsidR="004C481A" w:rsidRPr="00F45A82" w:rsidRDefault="004C481A" w:rsidP="00F45A82">
      <w:pPr>
        <w:jc w:val="right"/>
      </w:pPr>
    </w:p>
    <w:p w:rsidR="004C481A" w:rsidRPr="00F45A82" w:rsidRDefault="004C481A" w:rsidP="00F45A82">
      <w:pPr>
        <w:jc w:val="right"/>
      </w:pPr>
    </w:p>
    <w:p w:rsidR="004C481A" w:rsidRDefault="004673D0">
      <w:pPr>
        <w:pStyle w:val="p8"/>
        <w:shd w:val="clear" w:color="auto" w:fill="FFFFFF"/>
        <w:spacing w:before="0" w:after="0"/>
        <w:jc w:val="center"/>
      </w:pPr>
      <w:r>
        <w:rPr>
          <w:color w:val="000000"/>
          <w:sz w:val="28"/>
          <w:szCs w:val="28"/>
        </w:rPr>
        <w:t xml:space="preserve">СОГЛАШЕНИЕ № </w:t>
      </w:r>
    </w:p>
    <w:p w:rsidR="004C481A" w:rsidRDefault="004673D0">
      <w:pPr>
        <w:pStyle w:val="p8"/>
        <w:shd w:val="clear" w:color="auto" w:fill="FFFFFF"/>
        <w:jc w:val="center"/>
      </w:pPr>
      <w:r>
        <w:rPr>
          <w:rStyle w:val="s4"/>
          <w:color w:val="000000"/>
          <w:sz w:val="28"/>
          <w:szCs w:val="28"/>
        </w:rPr>
        <w:t xml:space="preserve">о передаче Администрации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района Курской области полномочий Администрации</w:t>
      </w:r>
      <w:r w:rsidR="004F6BE9">
        <w:rPr>
          <w:rStyle w:val="s4"/>
          <w:color w:val="000000"/>
          <w:sz w:val="28"/>
          <w:szCs w:val="28"/>
        </w:rPr>
        <w:t xml:space="preserve"> Ключевского</w:t>
      </w:r>
      <w:r>
        <w:rPr>
          <w:rStyle w:val="apple-converted-space"/>
          <w:b/>
          <w:bCs/>
          <w:color w:val="FF0000"/>
          <w:sz w:val="28"/>
          <w:szCs w:val="28"/>
        </w:rPr>
        <w:t xml:space="preserve"> </w:t>
      </w:r>
      <w:r>
        <w:rPr>
          <w:rStyle w:val="s4"/>
          <w:color w:val="000000"/>
          <w:sz w:val="28"/>
          <w:szCs w:val="28"/>
        </w:rPr>
        <w:t>сельсовета по осуществлению внутреннего муниципального финансового контроля</w:t>
      </w:r>
    </w:p>
    <w:p w:rsidR="004C481A" w:rsidRDefault="004673D0">
      <w:pPr>
        <w:pStyle w:val="p1"/>
        <w:shd w:val="clear" w:color="auto" w:fill="FFFFFF"/>
      </w:pPr>
      <w:r w:rsidRPr="00CD06B4">
        <w:rPr>
          <w:sz w:val="28"/>
          <w:szCs w:val="28"/>
        </w:rPr>
        <w:t>с</w:t>
      </w:r>
      <w:proofErr w:type="gramStart"/>
      <w:r w:rsidRPr="00CD06B4">
        <w:rPr>
          <w:sz w:val="28"/>
          <w:szCs w:val="28"/>
        </w:rPr>
        <w:t>.</w:t>
      </w:r>
      <w:r w:rsidR="00CD06B4">
        <w:rPr>
          <w:sz w:val="28"/>
          <w:szCs w:val="28"/>
        </w:rPr>
        <w:t>К</w:t>
      </w:r>
      <w:proofErr w:type="gramEnd"/>
      <w:r w:rsidR="00CD06B4">
        <w:rPr>
          <w:sz w:val="28"/>
          <w:szCs w:val="28"/>
        </w:rPr>
        <w:t>люч</w:t>
      </w:r>
      <w:r>
        <w:rPr>
          <w:rStyle w:val="s4"/>
          <w:color w:val="000000"/>
          <w:sz w:val="28"/>
          <w:szCs w:val="28"/>
        </w:rPr>
        <w:t xml:space="preserve">                                                                             </w:t>
      </w:r>
    </w:p>
    <w:p w:rsidR="004C481A" w:rsidRDefault="004673D0">
      <w:pPr>
        <w:pStyle w:val="p4"/>
        <w:shd w:val="clear" w:color="auto" w:fill="FFFFFF"/>
        <w:ind w:firstLine="708"/>
        <w:jc w:val="both"/>
      </w:pPr>
      <w:proofErr w:type="gramStart"/>
      <w:r>
        <w:rPr>
          <w:rStyle w:val="s4"/>
          <w:color w:val="000000"/>
          <w:sz w:val="28"/>
          <w:szCs w:val="28"/>
        </w:rPr>
        <w:t>Администрация</w:t>
      </w:r>
      <w:r w:rsidR="00BE6DE3">
        <w:rPr>
          <w:rStyle w:val="s4"/>
          <w:color w:val="000000"/>
          <w:sz w:val="28"/>
          <w:szCs w:val="28"/>
        </w:rPr>
        <w:t xml:space="preserve"> Ключевского</w:t>
      </w:r>
      <w:r>
        <w:rPr>
          <w:rStyle w:val="s4"/>
          <w:color w:val="000000"/>
          <w:sz w:val="28"/>
          <w:szCs w:val="28"/>
        </w:rPr>
        <w:t xml:space="preserve"> сельсовета 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района  Курской области, в лице Главы</w:t>
      </w:r>
      <w:r w:rsidR="00BE6DE3">
        <w:rPr>
          <w:rStyle w:val="s4"/>
          <w:color w:val="000000"/>
          <w:sz w:val="28"/>
          <w:szCs w:val="28"/>
        </w:rPr>
        <w:t xml:space="preserve"> Ключевского</w:t>
      </w:r>
      <w:r>
        <w:rPr>
          <w:rStyle w:val="s4"/>
          <w:color w:val="000000"/>
          <w:sz w:val="28"/>
          <w:szCs w:val="28"/>
        </w:rPr>
        <w:t xml:space="preserve"> сельсовета</w:t>
      </w:r>
      <w:r w:rsidR="00BE6DE3">
        <w:rPr>
          <w:rStyle w:val="s4"/>
          <w:color w:val="000000"/>
          <w:sz w:val="28"/>
          <w:szCs w:val="28"/>
        </w:rPr>
        <w:t xml:space="preserve"> Е.Л. </w:t>
      </w:r>
      <w:proofErr w:type="spellStart"/>
      <w:r w:rsidR="00BE6DE3">
        <w:rPr>
          <w:rStyle w:val="s4"/>
          <w:color w:val="000000"/>
          <w:sz w:val="28"/>
          <w:szCs w:val="28"/>
        </w:rPr>
        <w:t>Бормина</w:t>
      </w:r>
      <w:proofErr w:type="spellEnd"/>
      <w:r>
        <w:rPr>
          <w:rStyle w:val="s4"/>
          <w:color w:val="000000"/>
          <w:sz w:val="28"/>
          <w:szCs w:val="28"/>
        </w:rPr>
        <w:t>, действующего на основании Устава, в соответствии с Решением Собрания депутатов</w:t>
      </w:r>
      <w:r w:rsidR="00BE6DE3">
        <w:rPr>
          <w:rStyle w:val="s4"/>
          <w:color w:val="000000"/>
          <w:sz w:val="28"/>
          <w:szCs w:val="28"/>
        </w:rPr>
        <w:t xml:space="preserve"> Ключевского</w:t>
      </w:r>
      <w:r>
        <w:rPr>
          <w:rStyle w:val="s4"/>
          <w:color w:val="000000"/>
          <w:sz w:val="28"/>
          <w:szCs w:val="28"/>
        </w:rPr>
        <w:t xml:space="preserve"> сельсовета 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района </w:t>
      </w:r>
      <w:r w:rsidR="00CD06B4">
        <w:rPr>
          <w:rStyle w:val="s4"/>
          <w:color w:val="000000"/>
          <w:sz w:val="28"/>
          <w:szCs w:val="28"/>
        </w:rPr>
        <w:t xml:space="preserve">         </w:t>
      </w:r>
      <w:r w:rsidR="001570C5" w:rsidRPr="00365C6C">
        <w:rPr>
          <w:sz w:val="28"/>
          <w:szCs w:val="28"/>
        </w:rPr>
        <w:t>№ 29</w:t>
      </w:r>
      <w:r w:rsidRPr="001570C5">
        <w:t>,</w:t>
      </w:r>
      <w:r>
        <w:rPr>
          <w:rStyle w:val="s4"/>
          <w:color w:val="000000"/>
          <w:sz w:val="28"/>
          <w:szCs w:val="28"/>
        </w:rPr>
        <w:t xml:space="preserve"> с одной стороны, Администрация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района Курской области, в лице Главы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района Курской области </w:t>
      </w:r>
      <w:proofErr w:type="spellStart"/>
      <w:r>
        <w:rPr>
          <w:rStyle w:val="s4"/>
          <w:color w:val="000000"/>
          <w:sz w:val="28"/>
          <w:szCs w:val="28"/>
        </w:rPr>
        <w:t>Амерева</w:t>
      </w:r>
      <w:proofErr w:type="spellEnd"/>
      <w:r>
        <w:rPr>
          <w:rStyle w:val="s4"/>
          <w:color w:val="000000"/>
          <w:sz w:val="28"/>
          <w:szCs w:val="28"/>
        </w:rPr>
        <w:t xml:space="preserve"> Андрея Михайловича, действующего на основании Устава, заключили настоящее Соглашение о нижеследующем:</w:t>
      </w:r>
      <w:proofErr w:type="gramEnd"/>
    </w:p>
    <w:p w:rsidR="004C481A" w:rsidRDefault="004673D0">
      <w:pPr>
        <w:pStyle w:val="p10"/>
        <w:shd w:val="clear" w:color="auto" w:fill="FFFFFF"/>
        <w:ind w:firstLine="708"/>
        <w:jc w:val="center"/>
      </w:pPr>
      <w:r>
        <w:rPr>
          <w:rStyle w:val="s3"/>
          <w:b/>
          <w:bCs/>
          <w:color w:val="000000"/>
          <w:sz w:val="28"/>
          <w:szCs w:val="28"/>
        </w:rPr>
        <w:t>1. Предмет соглашения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 xml:space="preserve">1.1. Предметом настоящего Соглашения является передача Администрации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района Курской области полномочий по осуществлению внутреннего муниципального финансового контроля Администрации</w:t>
      </w:r>
      <w:r w:rsidR="00BE6DE3">
        <w:rPr>
          <w:rStyle w:val="s4"/>
          <w:color w:val="000000"/>
          <w:sz w:val="28"/>
          <w:szCs w:val="28"/>
        </w:rPr>
        <w:t xml:space="preserve"> Ключевского</w:t>
      </w:r>
      <w:r>
        <w:rPr>
          <w:rStyle w:val="s4"/>
          <w:color w:val="000000"/>
          <w:sz w:val="28"/>
          <w:szCs w:val="28"/>
        </w:rPr>
        <w:t xml:space="preserve"> сельсовета 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 и их реализация за счет средств, предоставляемых из бюджета</w:t>
      </w:r>
      <w:r w:rsidR="00BE6DE3">
        <w:rPr>
          <w:rStyle w:val="s4"/>
          <w:color w:val="000000"/>
          <w:sz w:val="28"/>
          <w:szCs w:val="28"/>
        </w:rPr>
        <w:t xml:space="preserve"> Ключевского </w:t>
      </w:r>
      <w:r>
        <w:rPr>
          <w:rStyle w:val="s4"/>
          <w:color w:val="000000"/>
          <w:sz w:val="28"/>
          <w:szCs w:val="28"/>
        </w:rPr>
        <w:t xml:space="preserve">сельсовета  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 района   Курской области в бюджет муниципального района «</w:t>
      </w:r>
      <w:proofErr w:type="spellStart"/>
      <w:r>
        <w:rPr>
          <w:rStyle w:val="s4"/>
          <w:color w:val="000000"/>
          <w:sz w:val="28"/>
          <w:szCs w:val="28"/>
        </w:rPr>
        <w:t>Горшеченский</w:t>
      </w:r>
      <w:proofErr w:type="spellEnd"/>
      <w:r>
        <w:rPr>
          <w:rStyle w:val="s4"/>
          <w:color w:val="000000"/>
          <w:sz w:val="28"/>
          <w:szCs w:val="28"/>
        </w:rPr>
        <w:t xml:space="preserve"> район» Курской области.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 xml:space="preserve">1.2. Администрации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района Курской области передаются следующие полномочия по осуществлению внутреннего муниципального финансового контроля </w:t>
      </w:r>
      <w:proofErr w:type="gramStart"/>
      <w:r>
        <w:rPr>
          <w:rStyle w:val="s4"/>
          <w:color w:val="000000"/>
          <w:sz w:val="28"/>
          <w:szCs w:val="28"/>
        </w:rPr>
        <w:t>за</w:t>
      </w:r>
      <w:proofErr w:type="gramEnd"/>
      <w:r>
        <w:rPr>
          <w:rStyle w:val="s4"/>
          <w:color w:val="000000"/>
          <w:sz w:val="28"/>
          <w:szCs w:val="28"/>
        </w:rPr>
        <w:t>:</w:t>
      </w:r>
    </w:p>
    <w:p w:rsidR="004C481A" w:rsidRDefault="004673D0">
      <w:pPr>
        <w:shd w:val="clear" w:color="auto" w:fill="FFFFFF"/>
        <w:ind w:firstLine="851"/>
        <w:jc w:val="both"/>
      </w:pPr>
      <w:r>
        <w:rPr>
          <w:sz w:val="28"/>
          <w:szCs w:val="28"/>
        </w:rPr>
        <w:t>соблюдением бюджетного законодательства Российской Федерации и иных нормативных актов, регулирующих бюджетные правоотношения при использовании средств бюджета поселения, а так же межбюджетных трансфертов и бюджетных кредитов, предоставленных из бюджета муниципального района «</w:t>
      </w:r>
      <w:proofErr w:type="spellStart"/>
      <w:r>
        <w:rPr>
          <w:sz w:val="28"/>
          <w:szCs w:val="28"/>
        </w:rPr>
        <w:t>Горшеченский</w:t>
      </w:r>
      <w:proofErr w:type="spellEnd"/>
      <w:r>
        <w:rPr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>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полнотой и достоверностью отчетности о реализации муниципальных программ, в том числе об исполнении муниципальных заданий;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lastRenderedPageBreak/>
        <w:t>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ведением бюджетного и бухгалтерского учета, составлением бюджетной и бухгалтерской отчетности об исполнении бюджета;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целевым и эффективным использованием финансовых и материальных средств, при осуществлении деятельности;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эффективным управлением и распоряжением муниципальным имуществом, находящимся в собственности сельского поселения (в том числе имущество казны). Выявление неиспользованного и использованного не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поселения средств от его использования и распоряжения;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операциями с бюджетными средствами, осуществляемыми поселением и учреждениями – получателями средств из бюджета поселения;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 xml:space="preserve">соблюдением поселением условий получения и использования межбюджетных трансфертов, предусмотренных бюджетным законодательством Российской Федерации, Курской области,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района и иными нормативными правовыми актами;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выполнением условий исполнения муниципальных контрактов и гражданско-правовых договоров;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состоянием дебиторской и кредиторской задолженности, превышением предельно допустимого значения просроченной кредиторской задолженности, а также дебиторской задолженности, нереальной к взысканию.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1.3. Мероприятия, указанные в абзацах пункта 1.2, проводятся в случае обращения  Администрации</w:t>
      </w:r>
      <w:r w:rsidR="00BE6DE3">
        <w:rPr>
          <w:rStyle w:val="s4"/>
          <w:color w:val="000000"/>
          <w:sz w:val="28"/>
          <w:szCs w:val="28"/>
        </w:rPr>
        <w:t xml:space="preserve"> Ключевского</w:t>
      </w:r>
      <w:r>
        <w:rPr>
          <w:rStyle w:val="s4"/>
          <w:color w:val="000000"/>
          <w:sz w:val="28"/>
          <w:szCs w:val="28"/>
        </w:rPr>
        <w:t xml:space="preserve">  сельсовета   и при налич</w:t>
      </w:r>
      <w:proofErr w:type="gramStart"/>
      <w:r>
        <w:rPr>
          <w:rStyle w:val="s4"/>
          <w:color w:val="000000"/>
          <w:sz w:val="28"/>
          <w:szCs w:val="28"/>
        </w:rPr>
        <w:t>ии у А</w:t>
      </w:r>
      <w:proofErr w:type="gramEnd"/>
      <w:r>
        <w:rPr>
          <w:rStyle w:val="s4"/>
          <w:color w:val="000000"/>
          <w:sz w:val="28"/>
          <w:szCs w:val="28"/>
        </w:rPr>
        <w:t>дминистрации</w:t>
      </w:r>
      <w:r w:rsidR="00BE6DE3">
        <w:rPr>
          <w:rStyle w:val="s4"/>
          <w:color w:val="000000"/>
          <w:sz w:val="28"/>
          <w:szCs w:val="28"/>
        </w:rPr>
        <w:t xml:space="preserve"> Ключевского</w:t>
      </w:r>
      <w:r>
        <w:rPr>
          <w:rStyle w:val="s4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района Курской области кадровых и (или) иных условий для их осуществления.</w:t>
      </w:r>
    </w:p>
    <w:p w:rsidR="004C481A" w:rsidRDefault="004C481A">
      <w:pPr>
        <w:pStyle w:val="p4"/>
        <w:shd w:val="clear" w:color="auto" w:fill="FFFFFF"/>
        <w:spacing w:before="0" w:after="0"/>
        <w:ind w:firstLine="708"/>
        <w:jc w:val="both"/>
      </w:pPr>
    </w:p>
    <w:p w:rsidR="004C481A" w:rsidRDefault="004673D0">
      <w:pPr>
        <w:pStyle w:val="p10"/>
        <w:shd w:val="clear" w:color="auto" w:fill="FFFFFF"/>
        <w:spacing w:before="0" w:after="0"/>
        <w:ind w:firstLine="708"/>
        <w:jc w:val="center"/>
      </w:pPr>
      <w:r>
        <w:rPr>
          <w:rStyle w:val="s3"/>
          <w:b/>
          <w:bCs/>
          <w:color w:val="000000"/>
          <w:sz w:val="28"/>
          <w:szCs w:val="28"/>
        </w:rPr>
        <w:t>2.Виды и методы осуществления финансового контроля.</w:t>
      </w:r>
    </w:p>
    <w:p w:rsidR="004C481A" w:rsidRDefault="004C481A">
      <w:pPr>
        <w:pStyle w:val="p10"/>
        <w:shd w:val="clear" w:color="auto" w:fill="FFFFFF"/>
        <w:spacing w:before="0" w:after="0"/>
        <w:ind w:firstLine="708"/>
        <w:jc w:val="center"/>
      </w:pP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 xml:space="preserve">2.1. Контрольная деятельность делится </w:t>
      </w:r>
      <w:proofErr w:type="gramStart"/>
      <w:r>
        <w:rPr>
          <w:rStyle w:val="s4"/>
          <w:color w:val="000000"/>
          <w:sz w:val="28"/>
          <w:szCs w:val="28"/>
        </w:rPr>
        <w:t>на</w:t>
      </w:r>
      <w:proofErr w:type="gramEnd"/>
      <w:r>
        <w:rPr>
          <w:rStyle w:val="s4"/>
          <w:color w:val="000000"/>
          <w:sz w:val="28"/>
          <w:szCs w:val="28"/>
        </w:rPr>
        <w:t xml:space="preserve"> плановую и внеплановую.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Плановая контрольная деятельность осуществляется в соответствии с ежегодно утвержденным планом.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 xml:space="preserve">Внеплановая контрольная деятельность осуществляется на основании поручения Главы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района в связи со следующими обстоятельствами: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 xml:space="preserve">- поступление в Администрацию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района обращений и заявлений органов местного самоуправления муниципального образования, </w:t>
      </w:r>
      <w:r>
        <w:rPr>
          <w:rStyle w:val="s4"/>
          <w:color w:val="000000"/>
          <w:sz w:val="28"/>
          <w:szCs w:val="28"/>
        </w:rPr>
        <w:lastRenderedPageBreak/>
        <w:t>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- 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2.2. Методами осуществления финансового контроля являются проверки, ревизии, обследования, санкционированные операции. Результаты проверки, ревизии оформляются актом, результаты обследований оформляются заключением.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 xml:space="preserve">2.3. При осуществлении полномочий по внутреннему муниципальному финансовому контролю Администрацией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района: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- проводятся проверки, ревизии, обследования;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- направляются объектам контроля акты, заключения, представления и (или) предписания.</w:t>
      </w:r>
    </w:p>
    <w:p w:rsidR="004C481A" w:rsidRDefault="004673D0">
      <w:pPr>
        <w:pStyle w:val="p8"/>
        <w:shd w:val="clear" w:color="auto" w:fill="FFFFFF"/>
        <w:spacing w:before="0" w:after="0"/>
        <w:jc w:val="center"/>
      </w:pPr>
      <w:r>
        <w:rPr>
          <w:rStyle w:val="s3"/>
          <w:b/>
          <w:bCs/>
          <w:color w:val="000000"/>
          <w:sz w:val="28"/>
          <w:szCs w:val="28"/>
        </w:rPr>
        <w:t>3.Финансовое обеспечение</w:t>
      </w:r>
    </w:p>
    <w:p w:rsidR="004C481A" w:rsidRDefault="004C481A">
      <w:pPr>
        <w:pStyle w:val="p8"/>
        <w:shd w:val="clear" w:color="auto" w:fill="FFFFFF"/>
        <w:spacing w:before="0" w:after="0"/>
        <w:jc w:val="center"/>
      </w:pPr>
    </w:p>
    <w:p w:rsidR="004C481A" w:rsidRDefault="004673D0">
      <w:pPr>
        <w:pStyle w:val="p11"/>
        <w:shd w:val="clear" w:color="auto" w:fill="FFFFFF"/>
        <w:spacing w:before="0" w:after="0"/>
        <w:ind w:firstLine="720"/>
        <w:jc w:val="both"/>
      </w:pPr>
      <w:r>
        <w:rPr>
          <w:rStyle w:val="s4"/>
          <w:color w:val="000000"/>
          <w:sz w:val="28"/>
          <w:szCs w:val="28"/>
        </w:rPr>
        <w:t>3.1 Переданные в соответствии с настоящим Соглашением полномочия осуществляются за счет средств межбюджетных трансфертов, передаваемых из бюджета поселения в бюджет муниципального района.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3.2. Объем средств, предоставляемых Администрацией</w:t>
      </w:r>
      <w:r w:rsidR="00BE6DE3">
        <w:rPr>
          <w:rStyle w:val="s4"/>
          <w:color w:val="000000"/>
          <w:sz w:val="28"/>
          <w:szCs w:val="28"/>
        </w:rPr>
        <w:t xml:space="preserve"> Ключевского</w:t>
      </w:r>
      <w:r>
        <w:rPr>
          <w:rStyle w:val="s4"/>
          <w:color w:val="000000"/>
          <w:sz w:val="28"/>
          <w:szCs w:val="28"/>
        </w:rPr>
        <w:t xml:space="preserve"> </w:t>
      </w:r>
      <w:r>
        <w:rPr>
          <w:rStyle w:val="s4"/>
          <w:color w:val="000000"/>
          <w:sz w:val="28"/>
          <w:szCs w:val="28"/>
          <w:shd w:val="clear" w:color="auto" w:fill="FFFF00"/>
        </w:rPr>
        <w:t xml:space="preserve"> </w:t>
      </w:r>
      <w:r>
        <w:rPr>
          <w:rStyle w:val="s4"/>
          <w:color w:val="000000"/>
          <w:sz w:val="28"/>
          <w:szCs w:val="28"/>
        </w:rPr>
        <w:t xml:space="preserve"> сельсовета из бюджета муниципального образования в бюджет муниципального района «</w:t>
      </w:r>
      <w:proofErr w:type="spellStart"/>
      <w:r>
        <w:rPr>
          <w:rStyle w:val="s4"/>
          <w:color w:val="000000"/>
          <w:sz w:val="28"/>
          <w:szCs w:val="28"/>
        </w:rPr>
        <w:t>Горшеченский</w:t>
      </w:r>
      <w:proofErr w:type="spellEnd"/>
      <w:r>
        <w:rPr>
          <w:rStyle w:val="s4"/>
          <w:color w:val="000000"/>
          <w:sz w:val="28"/>
          <w:szCs w:val="28"/>
        </w:rPr>
        <w:t xml:space="preserve"> район» Курской области на осуществление полномочий, предусмотренных настоящим Соглашением, на период действия Соглашения, определяется из расходов на оплату труда и иных затрат, связанных с выполнением полномочий по осуществлению внутреннего муниципального финансового контроля Администрации</w:t>
      </w:r>
      <w:r w:rsidR="00BE6DE3">
        <w:rPr>
          <w:rStyle w:val="s4"/>
          <w:color w:val="000000"/>
          <w:sz w:val="28"/>
          <w:szCs w:val="28"/>
        </w:rPr>
        <w:t xml:space="preserve"> Ключевского</w:t>
      </w:r>
      <w:r>
        <w:rPr>
          <w:rStyle w:val="s4"/>
          <w:color w:val="000000"/>
          <w:sz w:val="28"/>
          <w:szCs w:val="28"/>
        </w:rPr>
        <w:t xml:space="preserve"> сельсовета.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 xml:space="preserve">3.3. Стандартные расходы на оплату труда определены исходя из размера денежного содержания работника по внутреннему муниципальному финансовому контролю Администрации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района Курской области, непосредственно осуществляющего полномочия, предусмотренные настоящим Соглашением, в расчете на год.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3.4. Объем денежных средств выделяемых из бюджета Администрации</w:t>
      </w:r>
      <w:r w:rsidR="00BE6DE3">
        <w:rPr>
          <w:rStyle w:val="s4"/>
          <w:color w:val="000000"/>
          <w:sz w:val="28"/>
          <w:szCs w:val="28"/>
        </w:rPr>
        <w:t xml:space="preserve"> Ключевского</w:t>
      </w:r>
      <w:r>
        <w:rPr>
          <w:rStyle w:val="s4"/>
          <w:color w:val="000000"/>
          <w:sz w:val="28"/>
          <w:szCs w:val="28"/>
        </w:rPr>
        <w:t xml:space="preserve"> сельсовета бюджету муниципального района «</w:t>
      </w:r>
      <w:proofErr w:type="spellStart"/>
      <w:r>
        <w:rPr>
          <w:rStyle w:val="s4"/>
          <w:color w:val="000000"/>
          <w:sz w:val="28"/>
          <w:szCs w:val="28"/>
        </w:rPr>
        <w:t>Горшеченский</w:t>
      </w:r>
      <w:proofErr w:type="spellEnd"/>
      <w:r>
        <w:rPr>
          <w:rStyle w:val="s4"/>
          <w:color w:val="000000"/>
          <w:sz w:val="28"/>
          <w:szCs w:val="28"/>
        </w:rPr>
        <w:t xml:space="preserve"> район» Курской области равен</w:t>
      </w:r>
      <w:r w:rsidR="005C372F">
        <w:rPr>
          <w:rStyle w:val="s4"/>
          <w:color w:val="000000"/>
          <w:sz w:val="28"/>
          <w:szCs w:val="28"/>
        </w:rPr>
        <w:t xml:space="preserve"> пятнадцать тысяч шестьсот шестьдесят два </w:t>
      </w:r>
      <w:r w:rsidR="00D8656F">
        <w:rPr>
          <w:rStyle w:val="s4"/>
          <w:color w:val="000000"/>
          <w:sz w:val="28"/>
          <w:szCs w:val="28"/>
          <w:shd w:val="clear" w:color="auto" w:fill="FFFF00"/>
        </w:rPr>
        <w:t xml:space="preserve"> </w:t>
      </w:r>
      <w:r w:rsidR="005C372F">
        <w:rPr>
          <w:rStyle w:val="s4"/>
          <w:color w:val="000000"/>
          <w:sz w:val="28"/>
          <w:szCs w:val="28"/>
        </w:rPr>
        <w:t>рубля</w:t>
      </w:r>
      <w:r>
        <w:rPr>
          <w:rStyle w:val="s4"/>
          <w:color w:val="000000"/>
          <w:sz w:val="28"/>
          <w:szCs w:val="28"/>
        </w:rPr>
        <w:t xml:space="preserve"> 00 коп. Сумма межбюджетных трансфертов на исполнение переданных полномочий по осуществлению внутреннего муниципального финансового контроля рассчитана согласно методике (Приложение №2). 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3.5. В случае</w:t>
      </w:r>
      <w:proofErr w:type="gramStart"/>
      <w:r>
        <w:rPr>
          <w:rStyle w:val="s4"/>
          <w:color w:val="000000"/>
          <w:sz w:val="28"/>
          <w:szCs w:val="28"/>
        </w:rPr>
        <w:t>,</w:t>
      </w:r>
      <w:proofErr w:type="gramEnd"/>
      <w:r>
        <w:rPr>
          <w:rStyle w:val="s4"/>
          <w:color w:val="000000"/>
          <w:sz w:val="28"/>
          <w:szCs w:val="28"/>
        </w:rPr>
        <w:t xml:space="preserve"> если для проведения мероприятий, указанных в п. 1.2, Администрации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района Курской области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</w:t>
      </w:r>
      <w:r>
        <w:rPr>
          <w:rStyle w:val="s4"/>
          <w:color w:val="000000"/>
          <w:sz w:val="28"/>
          <w:szCs w:val="28"/>
        </w:rPr>
        <w:lastRenderedPageBreak/>
        <w:t>мероприятий, порядке перечисления и использования дополнительных средств.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7"/>
          <w:color w:val="000000"/>
          <w:sz w:val="28"/>
          <w:szCs w:val="28"/>
        </w:rPr>
        <w:t xml:space="preserve">3.6. </w:t>
      </w:r>
      <w:r>
        <w:rPr>
          <w:rStyle w:val="s4"/>
          <w:color w:val="000000"/>
          <w:sz w:val="28"/>
          <w:szCs w:val="28"/>
        </w:rPr>
        <w:t>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4C481A" w:rsidRDefault="004C481A">
      <w:pPr>
        <w:pStyle w:val="p4"/>
        <w:shd w:val="clear" w:color="auto" w:fill="FFFFFF"/>
        <w:spacing w:before="0" w:after="0"/>
        <w:ind w:firstLine="708"/>
        <w:jc w:val="both"/>
      </w:pPr>
    </w:p>
    <w:p w:rsidR="004C481A" w:rsidRDefault="004673D0">
      <w:pPr>
        <w:pStyle w:val="p10"/>
        <w:shd w:val="clear" w:color="auto" w:fill="FFFFFF"/>
        <w:spacing w:before="0" w:after="0"/>
        <w:ind w:firstLine="708"/>
        <w:jc w:val="center"/>
      </w:pPr>
      <w:r>
        <w:rPr>
          <w:rStyle w:val="s3"/>
          <w:b/>
          <w:bCs/>
          <w:color w:val="000000"/>
          <w:sz w:val="28"/>
          <w:szCs w:val="28"/>
        </w:rPr>
        <w:t>4.Права и обязанности сторон.</w:t>
      </w:r>
    </w:p>
    <w:p w:rsidR="004C481A" w:rsidRDefault="004C481A">
      <w:pPr>
        <w:pStyle w:val="p10"/>
        <w:shd w:val="clear" w:color="auto" w:fill="FFFFFF"/>
        <w:spacing w:before="0" w:after="0"/>
        <w:ind w:firstLine="708"/>
        <w:jc w:val="center"/>
      </w:pP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В целях реализации настоящего Соглашения стороны имеют права и обязанности.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 xml:space="preserve">4.1. Администрация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 района обязана: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- при осуществлении контрольной деятельности соблюдать законодательные и иные нормативные правовые акты Российской Федерации, нормативно-правовые акты Курской области и органов местного самоуправления;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- проводить контрольные мероприятия на основании и в соответствии с постановлением о назначении контрольного мероприятия;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- знакомить руководителя или иное уполномоченное должностное лицо с результатами контрольного мероприятия;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- ежегодно представлять отчет об исполнении переданных полномочий по осуществлению финансового контроля.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 района имеет право: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- посещать территорию и истребовать документы, относящиеся к предмету контрольного мероприятия;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- посещать территорию и помещения объекта контроля;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- получать объяснения должностных лиц объекта контроля;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- учитывать предложения  Администрации</w:t>
      </w:r>
      <w:r w:rsidR="00BE6DE3">
        <w:rPr>
          <w:rStyle w:val="s4"/>
          <w:color w:val="000000"/>
          <w:sz w:val="28"/>
          <w:szCs w:val="28"/>
        </w:rPr>
        <w:t xml:space="preserve"> Ключевского</w:t>
      </w:r>
      <w:r>
        <w:rPr>
          <w:rStyle w:val="s4"/>
          <w:color w:val="000000"/>
          <w:sz w:val="28"/>
          <w:szCs w:val="28"/>
        </w:rPr>
        <w:t xml:space="preserve">  сельсовета по перечню рассматриваемых в ходе проведения мероприятий вопросов при наличии кадровых и (или) иных условий для их реализации;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- направлять представления и предписания объекту контроля, принимать Администрацией</w:t>
      </w:r>
      <w:r w:rsidR="00BE6DE3">
        <w:rPr>
          <w:rStyle w:val="s4"/>
          <w:color w:val="000000"/>
          <w:sz w:val="28"/>
          <w:szCs w:val="28"/>
        </w:rPr>
        <w:t xml:space="preserve"> Ключевского </w:t>
      </w:r>
      <w:r>
        <w:rPr>
          <w:rStyle w:val="s4"/>
          <w:color w:val="000000"/>
          <w:sz w:val="28"/>
          <w:szCs w:val="28"/>
        </w:rPr>
        <w:t>сельсовета другие предусмотренные законодательством Администрации</w:t>
      </w:r>
      <w:r w:rsidR="00BE6DE3">
        <w:rPr>
          <w:rStyle w:val="s4"/>
          <w:color w:val="000000"/>
          <w:sz w:val="28"/>
          <w:szCs w:val="28"/>
        </w:rPr>
        <w:t xml:space="preserve"> Ключевского</w:t>
      </w:r>
      <w:r>
        <w:rPr>
          <w:rStyle w:val="s4"/>
          <w:color w:val="000000"/>
          <w:sz w:val="28"/>
          <w:szCs w:val="28"/>
        </w:rPr>
        <w:t xml:space="preserve"> </w:t>
      </w:r>
      <w:r>
        <w:rPr>
          <w:rStyle w:val="s4"/>
          <w:color w:val="000000"/>
          <w:sz w:val="28"/>
          <w:szCs w:val="28"/>
          <w:shd w:val="clear" w:color="auto" w:fill="FFFF00"/>
        </w:rPr>
        <w:t xml:space="preserve"> </w:t>
      </w:r>
      <w:r>
        <w:rPr>
          <w:rStyle w:val="s4"/>
          <w:color w:val="000000"/>
          <w:sz w:val="28"/>
          <w:szCs w:val="28"/>
        </w:rPr>
        <w:t xml:space="preserve"> сельсовета меры по устранению и предотвращению выявленных нарушений;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lastRenderedPageBreak/>
        <w:t>- обращаться в Администрацию</w:t>
      </w:r>
      <w:r w:rsidR="00BE6DE3">
        <w:rPr>
          <w:rStyle w:val="s4"/>
          <w:color w:val="000000"/>
          <w:sz w:val="28"/>
          <w:szCs w:val="28"/>
        </w:rPr>
        <w:t xml:space="preserve"> Ключевского</w:t>
      </w:r>
      <w:r>
        <w:rPr>
          <w:rStyle w:val="s4"/>
          <w:color w:val="000000"/>
          <w:sz w:val="28"/>
          <w:szCs w:val="28"/>
        </w:rPr>
        <w:t xml:space="preserve"> сельсовета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- приостановить в случае невыполнения Администрацией</w:t>
      </w:r>
      <w:r w:rsidR="00BE6DE3">
        <w:rPr>
          <w:rStyle w:val="s4"/>
          <w:color w:val="000000"/>
          <w:sz w:val="28"/>
          <w:szCs w:val="28"/>
        </w:rPr>
        <w:t xml:space="preserve"> Ключевского</w:t>
      </w:r>
      <w:r>
        <w:rPr>
          <w:rStyle w:val="s4"/>
          <w:color w:val="000000"/>
          <w:sz w:val="28"/>
          <w:szCs w:val="28"/>
        </w:rPr>
        <w:t xml:space="preserve">  </w:t>
      </w:r>
      <w:r>
        <w:rPr>
          <w:rStyle w:val="s4"/>
          <w:color w:val="000000"/>
          <w:sz w:val="28"/>
          <w:szCs w:val="28"/>
          <w:shd w:val="clear" w:color="auto" w:fill="FFFF00"/>
        </w:rPr>
        <w:t xml:space="preserve"> </w:t>
      </w:r>
      <w:r>
        <w:rPr>
          <w:rStyle w:val="s4"/>
          <w:color w:val="000000"/>
          <w:sz w:val="28"/>
          <w:szCs w:val="28"/>
        </w:rPr>
        <w:t xml:space="preserve"> сельсовета обязательств, предусмотренных п.3, осуществление полномочий, предусмотренных настоящим Соглашением.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4.2. Администрация</w:t>
      </w:r>
      <w:r w:rsidR="00BE6DE3">
        <w:rPr>
          <w:rStyle w:val="s4"/>
          <w:color w:val="000000"/>
          <w:sz w:val="28"/>
          <w:szCs w:val="28"/>
        </w:rPr>
        <w:t xml:space="preserve"> Ключевского</w:t>
      </w:r>
      <w:r>
        <w:rPr>
          <w:rStyle w:val="s4"/>
          <w:color w:val="000000"/>
          <w:sz w:val="28"/>
          <w:szCs w:val="28"/>
        </w:rPr>
        <w:t xml:space="preserve"> сельсовета 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 района обязана: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- 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 xml:space="preserve">- рассматривать обращения Администрации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района Курской области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- обеспечить своевременное, до 10 декабря текущего года  перечисление межбюджетных трансфертов, предусмотренных настоящим Соглашением, муниципальному району из бюджета поселения.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 xml:space="preserve"> Администрация</w:t>
      </w:r>
      <w:r w:rsidR="00BE6DE3">
        <w:rPr>
          <w:rStyle w:val="s4"/>
          <w:color w:val="000000"/>
          <w:sz w:val="28"/>
          <w:szCs w:val="28"/>
        </w:rPr>
        <w:t xml:space="preserve"> Ключевского </w:t>
      </w:r>
      <w:r>
        <w:rPr>
          <w:rStyle w:val="s4"/>
          <w:color w:val="000000"/>
          <w:sz w:val="28"/>
          <w:szCs w:val="28"/>
        </w:rPr>
        <w:t xml:space="preserve">сельсовета 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  района  имеет право: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 xml:space="preserve">- контролировать выполнение обязанностей Администрации </w:t>
      </w:r>
      <w:proofErr w:type="spellStart"/>
      <w:r>
        <w:rPr>
          <w:rStyle w:val="s4"/>
          <w:color w:val="000000"/>
          <w:sz w:val="28"/>
          <w:szCs w:val="28"/>
        </w:rPr>
        <w:t>Горшеченского</w:t>
      </w:r>
      <w:proofErr w:type="spellEnd"/>
      <w:r>
        <w:rPr>
          <w:rStyle w:val="s4"/>
          <w:color w:val="000000"/>
          <w:sz w:val="28"/>
          <w:szCs w:val="28"/>
        </w:rPr>
        <w:t xml:space="preserve"> района Курской области, предусмотренных настоящим Соглашением;</w:t>
      </w:r>
    </w:p>
    <w:p w:rsidR="004C481A" w:rsidRDefault="004C481A">
      <w:pPr>
        <w:pStyle w:val="p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4C481A" w:rsidRDefault="004673D0">
      <w:pPr>
        <w:pStyle w:val="p10"/>
        <w:shd w:val="clear" w:color="auto" w:fill="FFFFFF"/>
        <w:spacing w:before="0" w:after="0"/>
        <w:ind w:firstLine="708"/>
        <w:jc w:val="center"/>
      </w:pPr>
      <w:r>
        <w:rPr>
          <w:rStyle w:val="s3"/>
          <w:b/>
          <w:bCs/>
          <w:color w:val="000000"/>
          <w:sz w:val="28"/>
          <w:szCs w:val="28"/>
        </w:rPr>
        <w:t>5. Ответственность сторон</w:t>
      </w:r>
    </w:p>
    <w:p w:rsidR="004C481A" w:rsidRDefault="004C481A">
      <w:pPr>
        <w:pStyle w:val="p10"/>
        <w:shd w:val="clear" w:color="auto" w:fill="FFFFFF"/>
        <w:spacing w:before="0" w:after="0"/>
        <w:ind w:firstLine="708"/>
        <w:jc w:val="center"/>
      </w:pP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4C481A" w:rsidRDefault="004673D0">
      <w:pPr>
        <w:pStyle w:val="p10"/>
        <w:shd w:val="clear" w:color="auto" w:fill="FFFFFF"/>
        <w:spacing w:before="0" w:after="0"/>
        <w:ind w:firstLine="708"/>
        <w:jc w:val="center"/>
      </w:pPr>
      <w:r>
        <w:rPr>
          <w:rStyle w:val="s3"/>
          <w:b/>
          <w:bCs/>
          <w:color w:val="000000"/>
          <w:sz w:val="28"/>
          <w:szCs w:val="28"/>
        </w:rPr>
        <w:t>6. Срок действия соглашения</w:t>
      </w:r>
    </w:p>
    <w:p w:rsidR="004C481A" w:rsidRDefault="004C481A">
      <w:pPr>
        <w:pStyle w:val="p10"/>
        <w:shd w:val="clear" w:color="auto" w:fill="FFFFFF"/>
        <w:spacing w:before="0" w:after="0"/>
        <w:ind w:firstLine="708"/>
        <w:jc w:val="center"/>
      </w:pP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6.1. Соглашение  действует с момент</w:t>
      </w:r>
      <w:r w:rsidR="009358DD">
        <w:rPr>
          <w:rStyle w:val="s4"/>
          <w:color w:val="000000"/>
          <w:sz w:val="28"/>
          <w:szCs w:val="28"/>
        </w:rPr>
        <w:t>а подписания по 31 декабря  2023</w:t>
      </w:r>
      <w:r>
        <w:rPr>
          <w:rStyle w:val="s4"/>
          <w:color w:val="000000"/>
          <w:sz w:val="28"/>
          <w:szCs w:val="28"/>
        </w:rPr>
        <w:t xml:space="preserve"> года.</w:t>
      </w:r>
    </w:p>
    <w:p w:rsidR="004C481A" w:rsidRDefault="004C481A">
      <w:pPr>
        <w:pStyle w:val="p10"/>
        <w:shd w:val="clear" w:color="auto" w:fill="FFFFFF"/>
        <w:spacing w:before="0" w:after="0"/>
        <w:ind w:firstLine="708"/>
        <w:jc w:val="center"/>
        <w:rPr>
          <w:color w:val="000000"/>
          <w:sz w:val="28"/>
          <w:szCs w:val="28"/>
        </w:rPr>
      </w:pPr>
    </w:p>
    <w:p w:rsidR="004C481A" w:rsidRDefault="004673D0">
      <w:pPr>
        <w:pStyle w:val="p10"/>
        <w:shd w:val="clear" w:color="auto" w:fill="FFFFFF"/>
        <w:spacing w:before="0" w:after="0"/>
        <w:ind w:firstLine="708"/>
        <w:jc w:val="center"/>
      </w:pPr>
      <w:r>
        <w:rPr>
          <w:rStyle w:val="s3"/>
          <w:b/>
          <w:bCs/>
          <w:color w:val="000000"/>
          <w:sz w:val="28"/>
          <w:szCs w:val="28"/>
        </w:rPr>
        <w:t>7. Основания и порядок расторжения Соглашения</w:t>
      </w:r>
    </w:p>
    <w:p w:rsidR="004C481A" w:rsidRDefault="004C481A">
      <w:pPr>
        <w:pStyle w:val="p10"/>
        <w:shd w:val="clear" w:color="auto" w:fill="FFFFFF"/>
        <w:spacing w:before="0" w:after="0"/>
        <w:ind w:firstLine="708"/>
        <w:jc w:val="center"/>
      </w:pP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7.1. Настоящее Соглашение может быть расторгнуто (в том числе досрочно):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- по соглашению сторон, оформленному в письменном виде;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- в одностороннем порядке;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4C481A" w:rsidRDefault="004C481A">
      <w:pPr>
        <w:pStyle w:val="p4"/>
        <w:shd w:val="clear" w:color="auto" w:fill="FFFFFF"/>
        <w:spacing w:before="0" w:after="0"/>
        <w:ind w:firstLine="708"/>
        <w:jc w:val="both"/>
      </w:pPr>
    </w:p>
    <w:p w:rsidR="00445932" w:rsidRDefault="00445932">
      <w:pPr>
        <w:pStyle w:val="p10"/>
        <w:shd w:val="clear" w:color="auto" w:fill="FFFFFF"/>
        <w:spacing w:before="0" w:after="0"/>
        <w:ind w:firstLine="708"/>
        <w:jc w:val="center"/>
        <w:rPr>
          <w:rStyle w:val="s3"/>
          <w:b/>
          <w:bCs/>
          <w:color w:val="000000"/>
          <w:sz w:val="28"/>
          <w:szCs w:val="28"/>
        </w:rPr>
      </w:pPr>
    </w:p>
    <w:p w:rsidR="00445932" w:rsidRDefault="00445932">
      <w:pPr>
        <w:pStyle w:val="p10"/>
        <w:shd w:val="clear" w:color="auto" w:fill="FFFFFF"/>
        <w:spacing w:before="0" w:after="0"/>
        <w:ind w:firstLine="708"/>
        <w:jc w:val="center"/>
        <w:rPr>
          <w:rStyle w:val="s3"/>
          <w:b/>
          <w:bCs/>
          <w:color w:val="000000"/>
          <w:sz w:val="28"/>
          <w:szCs w:val="28"/>
        </w:rPr>
      </w:pPr>
    </w:p>
    <w:p w:rsidR="004C481A" w:rsidRDefault="004673D0">
      <w:pPr>
        <w:pStyle w:val="p10"/>
        <w:shd w:val="clear" w:color="auto" w:fill="FFFFFF"/>
        <w:spacing w:before="0" w:after="0"/>
        <w:ind w:firstLine="708"/>
        <w:jc w:val="center"/>
      </w:pPr>
      <w:r>
        <w:rPr>
          <w:rStyle w:val="s3"/>
          <w:b/>
          <w:bCs/>
          <w:color w:val="000000"/>
          <w:sz w:val="28"/>
          <w:szCs w:val="28"/>
        </w:rPr>
        <w:lastRenderedPageBreak/>
        <w:t>8. Заключительные положения</w:t>
      </w:r>
    </w:p>
    <w:p w:rsidR="004C481A" w:rsidRDefault="004C481A">
      <w:pPr>
        <w:pStyle w:val="p10"/>
        <w:shd w:val="clear" w:color="auto" w:fill="FFFFFF"/>
        <w:spacing w:before="0" w:after="0"/>
        <w:ind w:firstLine="708"/>
        <w:jc w:val="center"/>
      </w:pP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8.1. Настоящее Соглашение вступает в силу с момента его подписания Сторонами.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8.2. 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8.3.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4C481A" w:rsidRDefault="004673D0">
      <w:pPr>
        <w:pStyle w:val="p4"/>
        <w:shd w:val="clear" w:color="auto" w:fill="FFFFFF"/>
        <w:spacing w:before="0" w:after="0"/>
        <w:ind w:firstLine="708"/>
        <w:jc w:val="both"/>
      </w:pPr>
      <w:r>
        <w:rPr>
          <w:rStyle w:val="s4"/>
          <w:color w:val="000000"/>
          <w:sz w:val="28"/>
          <w:szCs w:val="28"/>
        </w:rPr>
        <w:t>8.4.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C481A" w:rsidRDefault="004673D0">
      <w:pPr>
        <w:pStyle w:val="p10"/>
        <w:shd w:val="clear" w:color="auto" w:fill="FFFFFF"/>
        <w:spacing w:before="0" w:after="0"/>
        <w:ind w:firstLine="708"/>
        <w:jc w:val="center"/>
      </w:pPr>
      <w:r>
        <w:rPr>
          <w:rStyle w:val="s3"/>
          <w:b/>
          <w:bCs/>
          <w:color w:val="000000"/>
          <w:sz w:val="28"/>
          <w:szCs w:val="28"/>
        </w:rPr>
        <w:t>9. Адреса и реквизиты сторон</w:t>
      </w:r>
    </w:p>
    <w:tbl>
      <w:tblPr>
        <w:tblW w:w="0" w:type="auto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04"/>
        <w:gridCol w:w="4624"/>
      </w:tblGrid>
      <w:tr w:rsidR="004C481A">
        <w:trPr>
          <w:trHeight w:val="285"/>
        </w:trPr>
        <w:tc>
          <w:tcPr>
            <w:tcW w:w="92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481A" w:rsidRDefault="004C481A">
            <w:pPr>
              <w:pStyle w:val="p5"/>
              <w:snapToGrid w:val="0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481A">
        <w:trPr>
          <w:trHeight w:val="6165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81A" w:rsidRPr="00445932" w:rsidRDefault="004673D0" w:rsidP="00445932">
            <w:pPr>
              <w:rPr>
                <w:sz w:val="28"/>
                <w:szCs w:val="28"/>
              </w:rPr>
            </w:pPr>
            <w:r w:rsidRPr="0044593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45932">
              <w:rPr>
                <w:sz w:val="28"/>
                <w:szCs w:val="28"/>
              </w:rPr>
              <w:t>Горшеченского</w:t>
            </w:r>
            <w:proofErr w:type="spellEnd"/>
            <w:r w:rsidRPr="00445932">
              <w:rPr>
                <w:sz w:val="28"/>
                <w:szCs w:val="28"/>
              </w:rPr>
              <w:t xml:space="preserve"> </w:t>
            </w:r>
          </w:p>
          <w:p w:rsidR="004C481A" w:rsidRPr="00445932" w:rsidRDefault="004673D0" w:rsidP="00445932">
            <w:pPr>
              <w:rPr>
                <w:sz w:val="28"/>
                <w:szCs w:val="28"/>
              </w:rPr>
            </w:pPr>
            <w:r w:rsidRPr="00445932">
              <w:rPr>
                <w:sz w:val="28"/>
                <w:szCs w:val="28"/>
              </w:rPr>
              <w:t xml:space="preserve">района Курской области </w:t>
            </w:r>
          </w:p>
          <w:p w:rsidR="004C481A" w:rsidRPr="00445932" w:rsidRDefault="004673D0" w:rsidP="00445932">
            <w:pPr>
              <w:rPr>
                <w:sz w:val="28"/>
                <w:szCs w:val="28"/>
              </w:rPr>
            </w:pPr>
            <w:r w:rsidRPr="00445932">
              <w:rPr>
                <w:sz w:val="28"/>
                <w:szCs w:val="28"/>
              </w:rPr>
              <w:t>306800, Курская обл. п</w:t>
            </w:r>
            <w:proofErr w:type="gramStart"/>
            <w:r w:rsidRPr="00445932">
              <w:rPr>
                <w:sz w:val="28"/>
                <w:szCs w:val="28"/>
              </w:rPr>
              <w:t>.Г</w:t>
            </w:r>
            <w:proofErr w:type="gramEnd"/>
            <w:r w:rsidRPr="00445932">
              <w:rPr>
                <w:sz w:val="28"/>
                <w:szCs w:val="28"/>
              </w:rPr>
              <w:t xml:space="preserve">оршечное, </w:t>
            </w:r>
          </w:p>
          <w:p w:rsidR="004C481A" w:rsidRPr="00445932" w:rsidRDefault="004673D0" w:rsidP="00445932">
            <w:pPr>
              <w:rPr>
                <w:sz w:val="28"/>
                <w:szCs w:val="28"/>
              </w:rPr>
            </w:pPr>
            <w:r w:rsidRPr="00445932">
              <w:rPr>
                <w:sz w:val="28"/>
                <w:szCs w:val="28"/>
              </w:rPr>
              <w:t>ул. Кирова, д. 28</w:t>
            </w:r>
          </w:p>
          <w:p w:rsidR="004C481A" w:rsidRPr="00445932" w:rsidRDefault="004673D0" w:rsidP="00445932">
            <w:pPr>
              <w:rPr>
                <w:sz w:val="28"/>
                <w:szCs w:val="28"/>
              </w:rPr>
            </w:pPr>
            <w:r w:rsidRPr="00445932">
              <w:rPr>
                <w:sz w:val="28"/>
                <w:szCs w:val="28"/>
              </w:rPr>
              <w:t xml:space="preserve">Получатель: УФК по Курской области  (Управление финансов Администрации </w:t>
            </w:r>
            <w:proofErr w:type="spellStart"/>
            <w:r w:rsidRPr="00445932">
              <w:rPr>
                <w:sz w:val="28"/>
                <w:szCs w:val="28"/>
              </w:rPr>
              <w:t>Горшеченского</w:t>
            </w:r>
            <w:proofErr w:type="spellEnd"/>
            <w:r w:rsidRPr="00445932">
              <w:rPr>
                <w:sz w:val="28"/>
                <w:szCs w:val="28"/>
              </w:rPr>
              <w:t xml:space="preserve"> района Курской области)</w:t>
            </w:r>
          </w:p>
          <w:p w:rsidR="004C481A" w:rsidRPr="00445932" w:rsidRDefault="004673D0" w:rsidP="00445932">
            <w:pPr>
              <w:rPr>
                <w:sz w:val="28"/>
                <w:szCs w:val="28"/>
              </w:rPr>
            </w:pPr>
            <w:proofErr w:type="gramStart"/>
            <w:r w:rsidRPr="00445932">
              <w:rPr>
                <w:sz w:val="28"/>
                <w:szCs w:val="28"/>
              </w:rPr>
              <w:t>л</w:t>
            </w:r>
            <w:proofErr w:type="gramEnd"/>
            <w:r w:rsidRPr="00445932">
              <w:rPr>
                <w:sz w:val="28"/>
                <w:szCs w:val="28"/>
              </w:rPr>
              <w:t>/с 04443006410</w:t>
            </w:r>
          </w:p>
          <w:p w:rsidR="004C481A" w:rsidRPr="00445932" w:rsidRDefault="004673D0" w:rsidP="00445932">
            <w:pPr>
              <w:rPr>
                <w:sz w:val="28"/>
                <w:szCs w:val="28"/>
              </w:rPr>
            </w:pPr>
            <w:r w:rsidRPr="00445932">
              <w:rPr>
                <w:sz w:val="28"/>
                <w:szCs w:val="28"/>
              </w:rPr>
              <w:t>ИНН 4604004380</w:t>
            </w:r>
          </w:p>
          <w:p w:rsidR="004C481A" w:rsidRPr="00445932" w:rsidRDefault="004673D0" w:rsidP="00445932">
            <w:pPr>
              <w:rPr>
                <w:sz w:val="28"/>
                <w:szCs w:val="28"/>
              </w:rPr>
            </w:pPr>
            <w:r w:rsidRPr="00445932">
              <w:rPr>
                <w:sz w:val="28"/>
                <w:szCs w:val="28"/>
              </w:rPr>
              <w:t>КПП 460401001</w:t>
            </w:r>
          </w:p>
          <w:p w:rsidR="004C481A" w:rsidRPr="00445932" w:rsidRDefault="004673D0" w:rsidP="00445932">
            <w:pPr>
              <w:rPr>
                <w:sz w:val="28"/>
                <w:szCs w:val="28"/>
              </w:rPr>
            </w:pPr>
            <w:r w:rsidRPr="00445932">
              <w:rPr>
                <w:sz w:val="28"/>
                <w:szCs w:val="28"/>
              </w:rPr>
              <w:t xml:space="preserve">ОКТМО 38606000 </w:t>
            </w:r>
          </w:p>
          <w:p w:rsidR="004C481A" w:rsidRPr="00445932" w:rsidRDefault="004673D0" w:rsidP="00445932">
            <w:pPr>
              <w:rPr>
                <w:sz w:val="28"/>
                <w:szCs w:val="28"/>
              </w:rPr>
            </w:pPr>
            <w:r w:rsidRPr="00445932">
              <w:rPr>
                <w:sz w:val="28"/>
                <w:szCs w:val="28"/>
              </w:rPr>
              <w:t xml:space="preserve">Номер счета получателя средств (Казначейский счет): 03100643000000014400 </w:t>
            </w:r>
          </w:p>
          <w:p w:rsidR="004C481A" w:rsidRPr="00445932" w:rsidRDefault="004673D0" w:rsidP="00445932">
            <w:pPr>
              <w:rPr>
                <w:sz w:val="28"/>
                <w:szCs w:val="28"/>
              </w:rPr>
            </w:pPr>
            <w:r w:rsidRPr="00445932">
              <w:rPr>
                <w:sz w:val="28"/>
                <w:szCs w:val="28"/>
              </w:rPr>
              <w:t xml:space="preserve">Банк получателя:  Отделение Курск Банка России//УФК по Курской области, </w:t>
            </w:r>
            <w:proofErr w:type="gramStart"/>
            <w:r w:rsidRPr="00445932">
              <w:rPr>
                <w:sz w:val="28"/>
                <w:szCs w:val="28"/>
              </w:rPr>
              <w:t>г</w:t>
            </w:r>
            <w:proofErr w:type="gramEnd"/>
            <w:r w:rsidRPr="00445932">
              <w:rPr>
                <w:sz w:val="28"/>
                <w:szCs w:val="28"/>
              </w:rPr>
              <w:t>. Курск</w:t>
            </w:r>
          </w:p>
          <w:p w:rsidR="004C481A" w:rsidRPr="00445932" w:rsidRDefault="004673D0" w:rsidP="00445932">
            <w:pPr>
              <w:rPr>
                <w:sz w:val="28"/>
                <w:szCs w:val="28"/>
              </w:rPr>
            </w:pPr>
            <w:r w:rsidRPr="00445932">
              <w:rPr>
                <w:sz w:val="28"/>
                <w:szCs w:val="28"/>
              </w:rPr>
              <w:t xml:space="preserve">БИК Банка: 013807906 </w:t>
            </w:r>
          </w:p>
          <w:p w:rsidR="004C481A" w:rsidRPr="00445932" w:rsidRDefault="004673D0" w:rsidP="00445932">
            <w:pPr>
              <w:rPr>
                <w:sz w:val="28"/>
                <w:szCs w:val="28"/>
              </w:rPr>
            </w:pPr>
            <w:r w:rsidRPr="00445932">
              <w:rPr>
                <w:sz w:val="28"/>
                <w:szCs w:val="28"/>
              </w:rPr>
              <w:t>Номер счета банка получателя средств (Единый казначейский счет): 40102810545370000038</w:t>
            </w:r>
          </w:p>
          <w:p w:rsidR="004C481A" w:rsidRPr="00445932" w:rsidRDefault="004673D0" w:rsidP="00445932">
            <w:pPr>
              <w:rPr>
                <w:sz w:val="28"/>
                <w:szCs w:val="28"/>
              </w:rPr>
            </w:pPr>
            <w:r w:rsidRPr="00445932">
              <w:rPr>
                <w:sz w:val="28"/>
                <w:szCs w:val="28"/>
              </w:rPr>
              <w:t xml:space="preserve">Код администратора доходов: </w:t>
            </w:r>
          </w:p>
          <w:p w:rsidR="004C481A" w:rsidRPr="00445932" w:rsidRDefault="004673D0" w:rsidP="00445932">
            <w:pPr>
              <w:rPr>
                <w:sz w:val="28"/>
                <w:szCs w:val="28"/>
              </w:rPr>
            </w:pPr>
            <w:r w:rsidRPr="00445932">
              <w:rPr>
                <w:sz w:val="28"/>
                <w:szCs w:val="28"/>
              </w:rPr>
              <w:t>001 2 02 40014 05 0000 150</w:t>
            </w:r>
          </w:p>
          <w:p w:rsidR="004C481A" w:rsidRPr="00445932" w:rsidRDefault="004673D0" w:rsidP="00445932">
            <w:pPr>
              <w:rPr>
                <w:sz w:val="28"/>
                <w:szCs w:val="28"/>
              </w:rPr>
            </w:pPr>
            <w:r w:rsidRPr="00445932">
              <w:rPr>
                <w:sz w:val="28"/>
                <w:szCs w:val="28"/>
              </w:rPr>
              <w:t xml:space="preserve">Глава </w:t>
            </w:r>
            <w:proofErr w:type="spellStart"/>
            <w:r w:rsidRPr="00445932">
              <w:rPr>
                <w:sz w:val="28"/>
                <w:szCs w:val="28"/>
              </w:rPr>
              <w:t>Горшеченского</w:t>
            </w:r>
            <w:proofErr w:type="spellEnd"/>
            <w:r w:rsidRPr="00445932">
              <w:rPr>
                <w:sz w:val="28"/>
                <w:szCs w:val="28"/>
              </w:rPr>
              <w:t xml:space="preserve"> района</w:t>
            </w:r>
          </w:p>
          <w:p w:rsidR="004C481A" w:rsidRDefault="004673D0" w:rsidP="00445932">
            <w:proofErr w:type="spellStart"/>
            <w:r w:rsidRPr="00445932">
              <w:rPr>
                <w:sz w:val="28"/>
                <w:szCs w:val="28"/>
              </w:rPr>
              <w:t>_________________А.М.Амерев</w:t>
            </w:r>
            <w:proofErr w:type="spellEnd"/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81A" w:rsidRPr="00B92532" w:rsidRDefault="004673D0" w:rsidP="00B92532">
            <w:pPr>
              <w:rPr>
                <w:sz w:val="28"/>
                <w:szCs w:val="28"/>
              </w:rPr>
            </w:pPr>
            <w:r w:rsidRPr="00B92532">
              <w:rPr>
                <w:sz w:val="28"/>
                <w:szCs w:val="28"/>
              </w:rPr>
              <w:t>Администрация</w:t>
            </w:r>
            <w:r w:rsidR="00B92532" w:rsidRPr="00B92532">
              <w:rPr>
                <w:sz w:val="28"/>
                <w:szCs w:val="28"/>
              </w:rPr>
              <w:t xml:space="preserve"> </w:t>
            </w:r>
            <w:proofErr w:type="spellStart"/>
            <w:r w:rsidR="00B92532" w:rsidRPr="00B92532">
              <w:rPr>
                <w:sz w:val="28"/>
                <w:szCs w:val="28"/>
              </w:rPr>
              <w:t>Ключевского</w:t>
            </w:r>
            <w:r w:rsidRPr="00B92532">
              <w:rPr>
                <w:sz w:val="28"/>
                <w:szCs w:val="28"/>
              </w:rPr>
              <w:t>_сельсовета</w:t>
            </w:r>
            <w:proofErr w:type="spellEnd"/>
          </w:p>
          <w:p w:rsidR="004C481A" w:rsidRPr="00B92532" w:rsidRDefault="004673D0" w:rsidP="00B92532">
            <w:pPr>
              <w:rPr>
                <w:sz w:val="28"/>
                <w:szCs w:val="28"/>
              </w:rPr>
            </w:pPr>
            <w:proofErr w:type="spellStart"/>
            <w:r w:rsidRPr="00B92532">
              <w:rPr>
                <w:sz w:val="28"/>
                <w:szCs w:val="28"/>
              </w:rPr>
              <w:t>Горшеченского</w:t>
            </w:r>
            <w:proofErr w:type="spellEnd"/>
            <w:r w:rsidRPr="00B92532">
              <w:rPr>
                <w:sz w:val="28"/>
                <w:szCs w:val="28"/>
              </w:rPr>
              <w:t xml:space="preserve"> района</w:t>
            </w:r>
          </w:p>
          <w:p w:rsidR="004C481A" w:rsidRPr="00B92532" w:rsidRDefault="004673D0" w:rsidP="00B92532">
            <w:pPr>
              <w:rPr>
                <w:sz w:val="28"/>
                <w:szCs w:val="28"/>
              </w:rPr>
            </w:pPr>
            <w:r w:rsidRPr="00B92532">
              <w:rPr>
                <w:sz w:val="28"/>
                <w:szCs w:val="28"/>
              </w:rPr>
              <w:t>Адрес:</w:t>
            </w:r>
          </w:p>
          <w:p w:rsidR="004C481A" w:rsidRPr="00B92532" w:rsidRDefault="004673D0" w:rsidP="00B92532">
            <w:pPr>
              <w:rPr>
                <w:sz w:val="28"/>
                <w:szCs w:val="28"/>
              </w:rPr>
            </w:pPr>
            <w:r w:rsidRPr="00B92532">
              <w:rPr>
                <w:sz w:val="28"/>
                <w:szCs w:val="28"/>
              </w:rPr>
              <w:t>ИНН- 4604000868</w:t>
            </w:r>
          </w:p>
          <w:p w:rsidR="004C481A" w:rsidRPr="00B92532" w:rsidRDefault="004673D0" w:rsidP="00B92532">
            <w:pPr>
              <w:rPr>
                <w:sz w:val="28"/>
                <w:szCs w:val="28"/>
              </w:rPr>
            </w:pPr>
            <w:r w:rsidRPr="00B92532">
              <w:rPr>
                <w:sz w:val="28"/>
                <w:szCs w:val="28"/>
              </w:rPr>
              <w:t>КПП-460401001</w:t>
            </w:r>
          </w:p>
          <w:p w:rsidR="004C481A" w:rsidRPr="00B92532" w:rsidRDefault="004673D0" w:rsidP="00B92532">
            <w:pPr>
              <w:rPr>
                <w:sz w:val="28"/>
                <w:szCs w:val="28"/>
              </w:rPr>
            </w:pPr>
            <w:r w:rsidRPr="00B92532">
              <w:rPr>
                <w:sz w:val="28"/>
                <w:szCs w:val="28"/>
              </w:rPr>
              <w:t>ОГРН -</w:t>
            </w:r>
          </w:p>
          <w:p w:rsidR="004C481A" w:rsidRPr="00B92532" w:rsidRDefault="004673D0" w:rsidP="00B9253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92532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B92532">
              <w:rPr>
                <w:sz w:val="28"/>
                <w:szCs w:val="28"/>
              </w:rPr>
              <w:t>/с-40204810400000000558</w:t>
            </w:r>
          </w:p>
          <w:p w:rsidR="004C481A" w:rsidRPr="00B92532" w:rsidRDefault="004673D0" w:rsidP="00B92532">
            <w:pPr>
              <w:rPr>
                <w:sz w:val="28"/>
                <w:szCs w:val="28"/>
              </w:rPr>
            </w:pPr>
            <w:proofErr w:type="gramStart"/>
            <w:r w:rsidRPr="00B92532">
              <w:rPr>
                <w:sz w:val="28"/>
                <w:szCs w:val="28"/>
              </w:rPr>
              <w:t>л</w:t>
            </w:r>
            <w:proofErr w:type="gramEnd"/>
            <w:r w:rsidRPr="00B92532">
              <w:rPr>
                <w:sz w:val="28"/>
                <w:szCs w:val="28"/>
              </w:rPr>
              <w:t>/с-03443005650</w:t>
            </w:r>
          </w:p>
          <w:p w:rsidR="004C481A" w:rsidRPr="00B92532" w:rsidRDefault="004673D0" w:rsidP="00B92532">
            <w:pPr>
              <w:rPr>
                <w:sz w:val="28"/>
                <w:szCs w:val="28"/>
              </w:rPr>
            </w:pPr>
            <w:r w:rsidRPr="00B92532">
              <w:rPr>
                <w:sz w:val="28"/>
                <w:szCs w:val="28"/>
              </w:rPr>
              <w:t xml:space="preserve">Глава </w:t>
            </w:r>
            <w:proofErr w:type="spellStart"/>
            <w:r w:rsidR="00B92532" w:rsidRPr="00B92532">
              <w:rPr>
                <w:sz w:val="28"/>
                <w:szCs w:val="28"/>
              </w:rPr>
              <w:t>Ключеского</w:t>
            </w:r>
            <w:proofErr w:type="spellEnd"/>
            <w:r w:rsidR="00B92532" w:rsidRPr="00B92532">
              <w:rPr>
                <w:sz w:val="28"/>
                <w:szCs w:val="28"/>
              </w:rPr>
              <w:t xml:space="preserve"> </w:t>
            </w:r>
            <w:r w:rsidRPr="00B92532">
              <w:rPr>
                <w:sz w:val="28"/>
                <w:szCs w:val="28"/>
              </w:rPr>
              <w:t>сельсовета</w:t>
            </w:r>
          </w:p>
          <w:p w:rsidR="004C481A" w:rsidRPr="00B92532" w:rsidRDefault="004673D0" w:rsidP="00B92532">
            <w:pPr>
              <w:rPr>
                <w:sz w:val="28"/>
                <w:szCs w:val="28"/>
              </w:rPr>
            </w:pPr>
            <w:proofErr w:type="spellStart"/>
            <w:r w:rsidRPr="00B92532">
              <w:rPr>
                <w:sz w:val="28"/>
                <w:szCs w:val="28"/>
              </w:rPr>
              <w:t>Горшеченского</w:t>
            </w:r>
            <w:proofErr w:type="spellEnd"/>
            <w:r w:rsidRPr="00B92532">
              <w:rPr>
                <w:sz w:val="28"/>
                <w:szCs w:val="28"/>
              </w:rPr>
              <w:t xml:space="preserve">  района Курской области</w:t>
            </w:r>
          </w:p>
          <w:p w:rsidR="004C481A" w:rsidRPr="00B92532" w:rsidRDefault="004673D0" w:rsidP="00B92532">
            <w:pPr>
              <w:rPr>
                <w:sz w:val="28"/>
                <w:szCs w:val="28"/>
              </w:rPr>
            </w:pPr>
            <w:r w:rsidRPr="00B92532">
              <w:rPr>
                <w:sz w:val="28"/>
                <w:szCs w:val="28"/>
              </w:rPr>
              <w:t>________________</w:t>
            </w:r>
            <w:r w:rsidR="00B92532">
              <w:rPr>
                <w:sz w:val="28"/>
                <w:szCs w:val="28"/>
              </w:rPr>
              <w:t>_</w:t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</w:r>
            <w:r w:rsidR="00B92532">
              <w:rPr>
                <w:sz w:val="28"/>
                <w:szCs w:val="28"/>
              </w:rPr>
              <w:softHyphen/>
              <w:t xml:space="preserve">  </w:t>
            </w:r>
            <w:proofErr w:type="spellStart"/>
            <w:r w:rsidR="00B92532">
              <w:rPr>
                <w:sz w:val="28"/>
                <w:szCs w:val="28"/>
              </w:rPr>
              <w:t>Е.Л.Бормин</w:t>
            </w:r>
            <w:proofErr w:type="spellEnd"/>
          </w:p>
          <w:p w:rsidR="004C481A" w:rsidRDefault="004C481A">
            <w:pPr>
              <w:pStyle w:val="p5"/>
              <w:jc w:val="both"/>
              <w:rPr>
                <w:shd w:val="clear" w:color="auto" w:fill="FFFF00"/>
              </w:rPr>
            </w:pPr>
          </w:p>
          <w:p w:rsidR="004C481A" w:rsidRDefault="004C481A">
            <w:pPr>
              <w:pStyle w:val="p5"/>
              <w:jc w:val="both"/>
              <w:rPr>
                <w:shd w:val="clear" w:color="auto" w:fill="FFFF00"/>
              </w:rPr>
            </w:pPr>
          </w:p>
          <w:p w:rsidR="004C481A" w:rsidRDefault="004C481A">
            <w:pPr>
              <w:pStyle w:val="p5"/>
              <w:jc w:val="both"/>
              <w:rPr>
                <w:shd w:val="clear" w:color="auto" w:fill="FFFF00"/>
              </w:rPr>
            </w:pPr>
          </w:p>
          <w:p w:rsidR="004C481A" w:rsidRDefault="004C481A">
            <w:pPr>
              <w:pStyle w:val="p5"/>
              <w:jc w:val="both"/>
              <w:rPr>
                <w:shd w:val="clear" w:color="auto" w:fill="FFFF00"/>
              </w:rPr>
            </w:pPr>
          </w:p>
          <w:p w:rsidR="004C481A" w:rsidRDefault="004C481A">
            <w:pPr>
              <w:pStyle w:val="p5"/>
              <w:spacing w:after="0"/>
              <w:jc w:val="both"/>
              <w:rPr>
                <w:shd w:val="clear" w:color="auto" w:fill="FFFF00"/>
              </w:rPr>
            </w:pPr>
          </w:p>
        </w:tc>
      </w:tr>
    </w:tbl>
    <w:p w:rsidR="004C481A" w:rsidRDefault="004C481A">
      <w:pPr>
        <w:pStyle w:val="p13"/>
        <w:shd w:val="clear" w:color="auto" w:fill="FFFFFF"/>
        <w:spacing w:before="0" w:after="0"/>
      </w:pPr>
    </w:p>
    <w:p w:rsidR="004C481A" w:rsidRDefault="004C481A">
      <w:pPr>
        <w:pStyle w:val="p13"/>
        <w:shd w:val="clear" w:color="auto" w:fill="FFFFFF"/>
        <w:spacing w:before="0" w:after="0"/>
        <w:rPr>
          <w:color w:val="000000"/>
          <w:sz w:val="28"/>
          <w:szCs w:val="28"/>
        </w:rPr>
      </w:pPr>
    </w:p>
    <w:p w:rsidR="004C481A" w:rsidRPr="00445932" w:rsidRDefault="004C481A" w:rsidP="00445932">
      <w:pPr>
        <w:pStyle w:val="p13"/>
        <w:shd w:val="clear" w:color="auto" w:fill="FFFFFF"/>
        <w:spacing w:before="0" w:after="0"/>
      </w:pPr>
    </w:p>
    <w:p w:rsidR="004C481A" w:rsidRDefault="004C481A">
      <w:pPr>
        <w:pStyle w:val="p13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4C481A" w:rsidRDefault="004C481A">
      <w:pPr>
        <w:pStyle w:val="p13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4C481A" w:rsidRPr="007F53CB" w:rsidRDefault="004673D0" w:rsidP="007F53CB">
      <w:pPr>
        <w:jc w:val="right"/>
      </w:pPr>
      <w:r w:rsidRPr="007F53CB">
        <w:t xml:space="preserve">                                                                                                   Приложение №2</w:t>
      </w:r>
    </w:p>
    <w:p w:rsidR="004C481A" w:rsidRPr="007F53CB" w:rsidRDefault="004673D0" w:rsidP="007F53CB">
      <w:pPr>
        <w:jc w:val="right"/>
      </w:pPr>
      <w:r w:rsidRPr="007F53CB">
        <w:t>к соглашению</w:t>
      </w:r>
    </w:p>
    <w:p w:rsidR="004C481A" w:rsidRDefault="004C481A">
      <w:pPr>
        <w:pStyle w:val="p7"/>
        <w:shd w:val="clear" w:color="auto" w:fill="FFFFFF"/>
        <w:spacing w:before="0" w:after="0"/>
        <w:ind w:left="4706"/>
        <w:jc w:val="right"/>
        <w:rPr>
          <w:color w:val="000000"/>
          <w:sz w:val="20"/>
          <w:szCs w:val="20"/>
          <w:shd w:val="clear" w:color="auto" w:fill="FFFF00"/>
        </w:rPr>
      </w:pPr>
    </w:p>
    <w:p w:rsidR="004C481A" w:rsidRPr="007F53CB" w:rsidRDefault="007F53CB" w:rsidP="007F53CB">
      <w:pPr>
        <w:jc w:val="right"/>
      </w:pPr>
      <w:r>
        <w:t>от _________2023 № 29</w:t>
      </w:r>
    </w:p>
    <w:p w:rsidR="004C481A" w:rsidRDefault="004673D0">
      <w:pPr>
        <w:pStyle w:val="p14"/>
        <w:shd w:val="clear" w:color="auto" w:fill="FFFFFF"/>
        <w:spacing w:before="0" w:after="0"/>
        <w:jc w:val="center"/>
      </w:pPr>
      <w:r>
        <w:rPr>
          <w:rStyle w:val="s3"/>
          <w:b/>
          <w:bCs/>
          <w:color w:val="000000"/>
          <w:sz w:val="28"/>
          <w:szCs w:val="28"/>
        </w:rPr>
        <w:t>Методика</w:t>
      </w:r>
    </w:p>
    <w:p w:rsidR="004C481A" w:rsidRDefault="004673D0">
      <w:pPr>
        <w:pStyle w:val="p8"/>
        <w:shd w:val="clear" w:color="auto" w:fill="FFFFFF"/>
        <w:jc w:val="center"/>
      </w:pPr>
      <w:r>
        <w:rPr>
          <w:rStyle w:val="s3"/>
          <w:b/>
          <w:bCs/>
          <w:color w:val="000000"/>
          <w:sz w:val="28"/>
          <w:szCs w:val="28"/>
        </w:rPr>
        <w:t>расчета межбюджетных трансфертов на исполнение переданных полномочий по осуществлению внутреннего муниципального финансового контроля от Администрации</w:t>
      </w:r>
      <w:r w:rsidR="00B92532">
        <w:rPr>
          <w:rStyle w:val="s3"/>
          <w:b/>
          <w:bCs/>
          <w:color w:val="000000"/>
          <w:sz w:val="28"/>
          <w:szCs w:val="28"/>
        </w:rPr>
        <w:t xml:space="preserve"> </w:t>
      </w:r>
      <w:proofErr w:type="spellStart"/>
      <w:r w:rsidR="00B92532">
        <w:rPr>
          <w:rStyle w:val="s3"/>
          <w:b/>
          <w:bCs/>
          <w:color w:val="000000"/>
          <w:sz w:val="28"/>
          <w:szCs w:val="28"/>
        </w:rPr>
        <w:t>Ключеского</w:t>
      </w:r>
      <w:proofErr w:type="spellEnd"/>
      <w:r w:rsidR="00B92532">
        <w:rPr>
          <w:rStyle w:val="s3"/>
          <w:b/>
          <w:bCs/>
          <w:color w:val="000000"/>
          <w:sz w:val="28"/>
          <w:szCs w:val="28"/>
        </w:rPr>
        <w:t xml:space="preserve"> </w:t>
      </w:r>
      <w:r>
        <w:rPr>
          <w:rStyle w:val="s3"/>
          <w:b/>
          <w:bCs/>
          <w:color w:val="000000"/>
          <w:sz w:val="28"/>
          <w:szCs w:val="28"/>
        </w:rPr>
        <w:t xml:space="preserve">сельсовета </w:t>
      </w:r>
      <w:proofErr w:type="spellStart"/>
      <w:r>
        <w:rPr>
          <w:rStyle w:val="s3"/>
          <w:b/>
          <w:bCs/>
          <w:color w:val="000000"/>
          <w:sz w:val="28"/>
          <w:szCs w:val="28"/>
        </w:rPr>
        <w:t>Горшеченского</w:t>
      </w:r>
      <w:proofErr w:type="spellEnd"/>
      <w:r>
        <w:rPr>
          <w:rStyle w:val="s3"/>
          <w:b/>
          <w:bCs/>
          <w:color w:val="000000"/>
          <w:sz w:val="28"/>
          <w:szCs w:val="28"/>
        </w:rPr>
        <w:t xml:space="preserve"> района  Курской области Администрации </w:t>
      </w:r>
      <w:proofErr w:type="spellStart"/>
      <w:r>
        <w:rPr>
          <w:rStyle w:val="s3"/>
          <w:b/>
          <w:bCs/>
          <w:color w:val="000000"/>
          <w:sz w:val="28"/>
          <w:szCs w:val="28"/>
        </w:rPr>
        <w:t>Горшеченского</w:t>
      </w:r>
      <w:proofErr w:type="spellEnd"/>
      <w:r>
        <w:rPr>
          <w:rStyle w:val="s3"/>
          <w:b/>
          <w:bCs/>
          <w:color w:val="000000"/>
          <w:sz w:val="28"/>
          <w:szCs w:val="28"/>
        </w:rPr>
        <w:t xml:space="preserve"> района Курской области</w:t>
      </w:r>
    </w:p>
    <w:p w:rsidR="004C481A" w:rsidRDefault="004673D0">
      <w:pPr>
        <w:pStyle w:val="p15"/>
        <w:shd w:val="clear" w:color="auto" w:fill="FFFFFF"/>
        <w:ind w:firstLine="540"/>
        <w:jc w:val="both"/>
      </w:pPr>
      <w:r>
        <w:rPr>
          <w:rStyle w:val="s4"/>
          <w:color w:val="000000"/>
          <w:sz w:val="28"/>
          <w:szCs w:val="28"/>
        </w:rPr>
        <w:t>Настоящая Методика определяет расчет объема межбюджетных трансфертов, предоставляемых бюджету муниципального района из бюджета сельского поселения на осуществление переданных полномочий по внутреннему финансовому контролю.</w:t>
      </w:r>
    </w:p>
    <w:p w:rsidR="004C481A" w:rsidRDefault="004673D0">
      <w:pPr>
        <w:pStyle w:val="p15"/>
        <w:shd w:val="clear" w:color="auto" w:fill="FFFFFF"/>
        <w:ind w:firstLine="540"/>
        <w:jc w:val="both"/>
      </w:pPr>
      <w:r>
        <w:rPr>
          <w:rStyle w:val="s4"/>
          <w:color w:val="000000"/>
          <w:sz w:val="28"/>
          <w:szCs w:val="28"/>
        </w:rPr>
        <w:t>Расчет объема межбюджетных трансфертов осуществляется в рублях Российской Федерации.</w:t>
      </w:r>
    </w:p>
    <w:p w:rsidR="004C481A" w:rsidRDefault="004673D0">
      <w:pPr>
        <w:pStyle w:val="p15"/>
        <w:shd w:val="clear" w:color="auto" w:fill="FFFFFF"/>
        <w:ind w:firstLine="540"/>
        <w:jc w:val="both"/>
      </w:pPr>
      <w:r>
        <w:rPr>
          <w:rStyle w:val="s4"/>
          <w:color w:val="000000"/>
          <w:sz w:val="28"/>
          <w:szCs w:val="28"/>
        </w:rPr>
        <w:t>Размер объема межбюджетных трансфертов рассчитывается по формуле:</w:t>
      </w:r>
    </w:p>
    <w:p w:rsidR="004C481A" w:rsidRDefault="004673D0">
      <w:pPr>
        <w:pStyle w:val="p15"/>
        <w:shd w:val="clear" w:color="auto" w:fill="FFFFFF"/>
        <w:ind w:firstLine="540"/>
        <w:jc w:val="both"/>
      </w:pPr>
      <w:r>
        <w:rPr>
          <w:rStyle w:val="s3"/>
          <w:b/>
          <w:bCs/>
          <w:color w:val="000000"/>
          <w:sz w:val="28"/>
          <w:szCs w:val="28"/>
        </w:rPr>
        <w:t>Н=(Фот</w:t>
      </w:r>
      <w:proofErr w:type="gramStart"/>
      <w:r>
        <w:rPr>
          <w:rStyle w:val="s3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s3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s3"/>
          <w:b/>
          <w:bCs/>
          <w:color w:val="000000"/>
          <w:sz w:val="28"/>
          <w:szCs w:val="28"/>
        </w:rPr>
        <w:t>Крд</w:t>
      </w:r>
      <w:proofErr w:type="spellEnd"/>
      <w:r>
        <w:rPr>
          <w:rStyle w:val="s3"/>
          <w:b/>
          <w:bCs/>
          <w:color w:val="000000"/>
          <w:sz w:val="28"/>
          <w:szCs w:val="28"/>
        </w:rPr>
        <w:t xml:space="preserve">) </w:t>
      </w:r>
      <w:proofErr w:type="spellStart"/>
      <w:r>
        <w:rPr>
          <w:rStyle w:val="s3"/>
          <w:b/>
          <w:bCs/>
          <w:color w:val="000000"/>
          <w:sz w:val="28"/>
          <w:szCs w:val="28"/>
        </w:rPr>
        <w:t>х</w:t>
      </w:r>
      <w:proofErr w:type="spellEnd"/>
      <w:r>
        <w:rPr>
          <w:rStyle w:val="s3"/>
          <w:b/>
          <w:bCs/>
          <w:color w:val="000000"/>
          <w:sz w:val="28"/>
          <w:szCs w:val="28"/>
        </w:rPr>
        <w:t xml:space="preserve"> 10рд (или 20рд), </w:t>
      </w:r>
      <w:r>
        <w:rPr>
          <w:rStyle w:val="s4"/>
          <w:color w:val="000000"/>
          <w:sz w:val="28"/>
          <w:szCs w:val="28"/>
        </w:rPr>
        <w:t>где:</w:t>
      </w:r>
      <w:proofErr w:type="gramEnd"/>
    </w:p>
    <w:p w:rsidR="004C481A" w:rsidRDefault="004673D0">
      <w:pPr>
        <w:pStyle w:val="p15"/>
        <w:shd w:val="clear" w:color="auto" w:fill="FFFFFF"/>
        <w:ind w:firstLine="567"/>
        <w:jc w:val="both"/>
      </w:pPr>
      <w:r>
        <w:rPr>
          <w:rStyle w:val="s3"/>
          <w:b/>
          <w:bCs/>
          <w:color w:val="000000"/>
          <w:sz w:val="28"/>
          <w:szCs w:val="28"/>
        </w:rPr>
        <w:t>Н –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rStyle w:val="s4"/>
          <w:color w:val="000000"/>
          <w:sz w:val="28"/>
          <w:szCs w:val="28"/>
        </w:rPr>
        <w:t>объем финансовых средств на осуществление переданных полномочий по финансовому контролю.</w:t>
      </w:r>
    </w:p>
    <w:p w:rsidR="004C481A" w:rsidRDefault="004673D0">
      <w:pPr>
        <w:pStyle w:val="p15"/>
        <w:shd w:val="clear" w:color="auto" w:fill="FFFFFF"/>
        <w:ind w:firstLine="540"/>
        <w:jc w:val="both"/>
      </w:pPr>
      <w:r>
        <w:rPr>
          <w:rStyle w:val="s3"/>
          <w:b/>
          <w:bCs/>
          <w:color w:val="000000"/>
          <w:sz w:val="28"/>
          <w:szCs w:val="28"/>
        </w:rPr>
        <w:t>Фот –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rStyle w:val="s4"/>
          <w:color w:val="000000"/>
          <w:sz w:val="28"/>
          <w:szCs w:val="28"/>
        </w:rPr>
        <w:t>годовой фонд оплаты труда специалиста, осуществляющего переданные полномочия по финансовому контролю.</w:t>
      </w:r>
    </w:p>
    <w:p w:rsidR="004C481A" w:rsidRDefault="004673D0">
      <w:pPr>
        <w:pStyle w:val="p15"/>
        <w:shd w:val="clear" w:color="auto" w:fill="FFFFFF"/>
        <w:ind w:firstLine="540"/>
        <w:jc w:val="both"/>
      </w:pPr>
      <w:proofErr w:type="spellStart"/>
      <w:r>
        <w:rPr>
          <w:rStyle w:val="s3"/>
          <w:b/>
          <w:bCs/>
          <w:color w:val="000000"/>
          <w:sz w:val="28"/>
          <w:szCs w:val="28"/>
        </w:rPr>
        <w:t>Крд</w:t>
      </w:r>
      <w:proofErr w:type="spellEnd"/>
      <w:r>
        <w:rPr>
          <w:rStyle w:val="s4"/>
          <w:color w:val="000000"/>
          <w:sz w:val="28"/>
          <w:szCs w:val="28"/>
        </w:rPr>
        <w:t xml:space="preserve"> – количество рабочих дней в 2022 году;</w:t>
      </w:r>
    </w:p>
    <w:p w:rsidR="004C481A" w:rsidRDefault="004673D0">
      <w:pPr>
        <w:pStyle w:val="p15"/>
        <w:shd w:val="clear" w:color="auto" w:fill="FFFFFF"/>
        <w:ind w:firstLine="540"/>
        <w:jc w:val="both"/>
      </w:pPr>
      <w:r>
        <w:rPr>
          <w:rStyle w:val="s3"/>
          <w:b/>
          <w:bCs/>
          <w:color w:val="000000"/>
          <w:sz w:val="28"/>
          <w:szCs w:val="28"/>
        </w:rPr>
        <w:t xml:space="preserve">10рд </w:t>
      </w:r>
      <w:r>
        <w:rPr>
          <w:rStyle w:val="s3"/>
          <w:bCs/>
          <w:color w:val="000000"/>
          <w:sz w:val="28"/>
          <w:szCs w:val="28"/>
        </w:rPr>
        <w:t>(для сельского поселения)</w:t>
      </w:r>
      <w:r>
        <w:rPr>
          <w:rStyle w:val="s3"/>
          <w:b/>
          <w:bCs/>
          <w:color w:val="000000"/>
          <w:sz w:val="28"/>
          <w:szCs w:val="28"/>
        </w:rPr>
        <w:t xml:space="preserve"> или 20рд </w:t>
      </w:r>
      <w:r>
        <w:rPr>
          <w:rStyle w:val="s3"/>
          <w:bCs/>
          <w:color w:val="000000"/>
          <w:sz w:val="28"/>
          <w:szCs w:val="28"/>
        </w:rPr>
        <w:t xml:space="preserve">(для городского поселения) </w:t>
      </w:r>
      <w:proofErr w:type="gramStart"/>
      <w:r>
        <w:rPr>
          <w:rStyle w:val="s3"/>
          <w:bCs/>
          <w:color w:val="000000"/>
          <w:sz w:val="28"/>
          <w:szCs w:val="28"/>
        </w:rPr>
        <w:t>–к</w:t>
      </w:r>
      <w:proofErr w:type="gramEnd"/>
      <w:r>
        <w:rPr>
          <w:rStyle w:val="apple-converted-space"/>
          <w:bCs/>
          <w:color w:val="000000"/>
          <w:sz w:val="28"/>
          <w:szCs w:val="28"/>
        </w:rPr>
        <w:t>оличество рабочих дней, требующихся для проведения контроля</w:t>
      </w:r>
      <w:r>
        <w:rPr>
          <w:rStyle w:val="s3"/>
          <w:bCs/>
          <w:color w:val="000000"/>
          <w:sz w:val="28"/>
          <w:szCs w:val="28"/>
        </w:rPr>
        <w:t>.</w:t>
      </w:r>
    </w:p>
    <w:p w:rsidR="004C481A" w:rsidRDefault="004673D0" w:rsidP="00B92532">
      <w:pPr>
        <w:pStyle w:val="p15"/>
        <w:shd w:val="clear" w:color="auto" w:fill="FFFFFF"/>
        <w:ind w:firstLine="540"/>
        <w:jc w:val="both"/>
      </w:pPr>
      <w:r>
        <w:rPr>
          <w:rStyle w:val="s3"/>
          <w:bCs/>
          <w:color w:val="000000"/>
          <w:sz w:val="28"/>
          <w:szCs w:val="28"/>
        </w:rPr>
        <w:t>(24760*1,302*12) / 247 =1566,20*10 = 15662 рублей</w:t>
      </w:r>
      <w:r w:rsidR="00B92532">
        <w:rPr>
          <w:rStyle w:val="s3"/>
          <w:bCs/>
          <w:color w:val="000000"/>
          <w:sz w:val="28"/>
          <w:szCs w:val="28"/>
        </w:rPr>
        <w:t>.</w:t>
      </w:r>
    </w:p>
    <w:p w:rsidR="004C481A" w:rsidRDefault="004673D0">
      <w:pPr>
        <w:pStyle w:val="p16"/>
        <w:shd w:val="clear" w:color="auto" w:fill="FFFFFF"/>
        <w:ind w:firstLine="540"/>
        <w:jc w:val="center"/>
      </w:pPr>
      <w:r>
        <w:rPr>
          <w:rStyle w:val="s3"/>
          <w:b/>
          <w:bCs/>
          <w:color w:val="000000"/>
          <w:sz w:val="28"/>
          <w:szCs w:val="28"/>
        </w:rPr>
        <w:t>Сумма межбюджетных трансфертов на исполнение переданных полномочий по осуществлению внутреннего муниципального финансового контроля от сельских поселений муниципального района «</w:t>
      </w:r>
      <w:proofErr w:type="spellStart"/>
      <w:r>
        <w:rPr>
          <w:rStyle w:val="s3"/>
          <w:b/>
          <w:bCs/>
          <w:color w:val="000000"/>
          <w:sz w:val="28"/>
          <w:szCs w:val="28"/>
        </w:rPr>
        <w:t>Горшеченский</w:t>
      </w:r>
      <w:proofErr w:type="spellEnd"/>
      <w:r>
        <w:rPr>
          <w:rStyle w:val="s3"/>
          <w:b/>
          <w:bCs/>
          <w:color w:val="000000"/>
          <w:sz w:val="28"/>
          <w:szCs w:val="28"/>
        </w:rPr>
        <w:t xml:space="preserve"> район» Курской области</w:t>
      </w:r>
    </w:p>
    <w:p w:rsidR="004C481A" w:rsidRDefault="004C481A">
      <w:pPr>
        <w:tabs>
          <w:tab w:val="left" w:pos="5040"/>
        </w:tabs>
        <w:jc w:val="center"/>
      </w:pPr>
    </w:p>
    <w:tbl>
      <w:tblPr>
        <w:tblW w:w="0" w:type="auto"/>
        <w:tblLayout w:type="fixed"/>
        <w:tblLook w:val="0000"/>
      </w:tblPr>
      <w:tblGrid>
        <w:gridCol w:w="769"/>
        <w:gridCol w:w="4132"/>
        <w:gridCol w:w="4563"/>
      </w:tblGrid>
      <w:tr w:rsidR="004C481A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1A" w:rsidRDefault="004673D0">
            <w:pPr>
              <w:tabs>
                <w:tab w:val="left" w:pos="5040"/>
              </w:tabs>
              <w:jc w:val="center"/>
            </w:pPr>
            <w:r>
              <w:t>№</w:t>
            </w:r>
          </w:p>
          <w:p w:rsidR="004C481A" w:rsidRDefault="004673D0">
            <w:pPr>
              <w:tabs>
                <w:tab w:val="left" w:pos="5040"/>
              </w:tabs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1A" w:rsidRDefault="004673D0">
            <w:pPr>
              <w:tabs>
                <w:tab w:val="left" w:pos="5040"/>
              </w:tabs>
              <w:jc w:val="center"/>
            </w:pPr>
            <w:r>
              <w:t xml:space="preserve">Наименование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1A" w:rsidRDefault="004673D0">
            <w:pPr>
              <w:tabs>
                <w:tab w:val="left" w:pos="5040"/>
              </w:tabs>
              <w:jc w:val="center"/>
            </w:pPr>
            <w:r>
              <w:rPr>
                <w:rStyle w:val="s3"/>
                <w:bCs/>
                <w:color w:val="000000"/>
              </w:rPr>
              <w:t>Сумма межбюджетных трансфертов, руб.</w:t>
            </w:r>
          </w:p>
          <w:p w:rsidR="004C481A" w:rsidRDefault="004673D0">
            <w:pPr>
              <w:tabs>
                <w:tab w:val="left" w:pos="5040"/>
              </w:tabs>
              <w:jc w:val="center"/>
            </w:pPr>
            <w:r>
              <w:rPr>
                <w:rStyle w:val="s3"/>
                <w:bCs/>
                <w:color w:val="000000"/>
              </w:rPr>
              <w:t>(за период  срока  действия   Соглашения)</w:t>
            </w:r>
          </w:p>
        </w:tc>
      </w:tr>
      <w:tr w:rsidR="004C481A">
        <w:trPr>
          <w:trHeight w:val="48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1A" w:rsidRDefault="004673D0">
            <w:pPr>
              <w:tabs>
                <w:tab w:val="left" w:pos="5040"/>
              </w:tabs>
              <w:jc w:val="center"/>
            </w:pPr>
            <w:r>
              <w:t>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1A" w:rsidRDefault="004673D0" w:rsidP="00EE73FE">
            <w:pPr>
              <w:tabs>
                <w:tab w:val="left" w:pos="5040"/>
              </w:tabs>
            </w:pPr>
            <w:r>
              <w:t>Администрация</w:t>
            </w:r>
            <w:r w:rsidR="00EE73FE">
              <w:t xml:space="preserve"> </w:t>
            </w:r>
            <w:proofErr w:type="spellStart"/>
            <w:r w:rsidR="00EE73FE">
              <w:t>Ключесвого</w:t>
            </w:r>
            <w:proofErr w:type="spellEnd"/>
            <w:r>
              <w:t xml:space="preserve">    сельсовета  </w:t>
            </w:r>
            <w:proofErr w:type="spellStart"/>
            <w:r>
              <w:t>Горшеченского</w:t>
            </w:r>
            <w:proofErr w:type="spellEnd"/>
            <w:r>
              <w:t xml:space="preserve">  района  Курской области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81A" w:rsidRPr="00EE73FE" w:rsidRDefault="00EE73FE" w:rsidP="00EE73FE">
            <w:pPr>
              <w:jc w:val="center"/>
            </w:pPr>
            <w:r>
              <w:t>15662</w:t>
            </w:r>
          </w:p>
        </w:tc>
      </w:tr>
    </w:tbl>
    <w:p w:rsidR="004673D0" w:rsidRDefault="004673D0">
      <w:pPr>
        <w:pStyle w:val="p5"/>
        <w:shd w:val="clear" w:color="auto" w:fill="FFFFFF"/>
        <w:jc w:val="both"/>
      </w:pPr>
    </w:p>
    <w:sectPr w:rsidR="004673D0" w:rsidSect="004C481A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E382B"/>
    <w:rsid w:val="000A110A"/>
    <w:rsid w:val="001570C5"/>
    <w:rsid w:val="00286D19"/>
    <w:rsid w:val="00365C6C"/>
    <w:rsid w:val="00445932"/>
    <w:rsid w:val="004673D0"/>
    <w:rsid w:val="004C481A"/>
    <w:rsid w:val="004F1693"/>
    <w:rsid w:val="004F6BE9"/>
    <w:rsid w:val="005C372F"/>
    <w:rsid w:val="005E382B"/>
    <w:rsid w:val="00637404"/>
    <w:rsid w:val="007F53CB"/>
    <w:rsid w:val="009358DD"/>
    <w:rsid w:val="00A611EA"/>
    <w:rsid w:val="00B31327"/>
    <w:rsid w:val="00B92532"/>
    <w:rsid w:val="00BE6DE3"/>
    <w:rsid w:val="00CD06B4"/>
    <w:rsid w:val="00D8656F"/>
    <w:rsid w:val="00E619A3"/>
    <w:rsid w:val="00EE73FE"/>
    <w:rsid w:val="00F45A82"/>
    <w:rsid w:val="00FA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1A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481A"/>
    <w:rPr>
      <w:rFonts w:cs="Times New Roman" w:hint="default"/>
    </w:rPr>
  </w:style>
  <w:style w:type="character" w:customStyle="1" w:styleId="WW8Num1z1">
    <w:name w:val="WW8Num1z1"/>
    <w:rsid w:val="004C481A"/>
    <w:rPr>
      <w:rFonts w:cs="Times New Roman"/>
    </w:rPr>
  </w:style>
  <w:style w:type="character" w:customStyle="1" w:styleId="1">
    <w:name w:val="Основной шрифт абзаца1"/>
    <w:rsid w:val="004C481A"/>
  </w:style>
  <w:style w:type="character" w:customStyle="1" w:styleId="s2">
    <w:name w:val="s2"/>
    <w:basedOn w:val="1"/>
    <w:rsid w:val="004C481A"/>
    <w:rPr>
      <w:rFonts w:cs="Times New Roman"/>
    </w:rPr>
  </w:style>
  <w:style w:type="character" w:customStyle="1" w:styleId="apple-converted-space">
    <w:name w:val="apple-converted-space"/>
    <w:basedOn w:val="1"/>
    <w:rsid w:val="004C481A"/>
    <w:rPr>
      <w:rFonts w:cs="Times New Roman"/>
    </w:rPr>
  </w:style>
  <w:style w:type="character" w:customStyle="1" w:styleId="s3">
    <w:name w:val="s3"/>
    <w:basedOn w:val="1"/>
    <w:rsid w:val="004C481A"/>
    <w:rPr>
      <w:rFonts w:cs="Times New Roman"/>
    </w:rPr>
  </w:style>
  <w:style w:type="character" w:customStyle="1" w:styleId="s4">
    <w:name w:val="s4"/>
    <w:basedOn w:val="1"/>
    <w:rsid w:val="004C481A"/>
    <w:rPr>
      <w:rFonts w:cs="Times New Roman"/>
    </w:rPr>
  </w:style>
  <w:style w:type="character" w:customStyle="1" w:styleId="s7">
    <w:name w:val="s7"/>
    <w:basedOn w:val="1"/>
    <w:rsid w:val="004C481A"/>
    <w:rPr>
      <w:rFonts w:cs="Times New Roman"/>
    </w:rPr>
  </w:style>
  <w:style w:type="character" w:customStyle="1" w:styleId="s8">
    <w:name w:val="s8"/>
    <w:basedOn w:val="1"/>
    <w:rsid w:val="004C481A"/>
    <w:rPr>
      <w:rFonts w:cs="Times New Roman"/>
    </w:rPr>
  </w:style>
  <w:style w:type="character" w:customStyle="1" w:styleId="FontStyle14">
    <w:name w:val="Font Style14"/>
    <w:basedOn w:val="1"/>
    <w:rsid w:val="004C481A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Заголовок"/>
    <w:basedOn w:val="a"/>
    <w:next w:val="a4"/>
    <w:rsid w:val="004C48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C481A"/>
    <w:pPr>
      <w:spacing w:after="140" w:line="276" w:lineRule="auto"/>
    </w:pPr>
  </w:style>
  <w:style w:type="paragraph" w:styleId="a5">
    <w:name w:val="List"/>
    <w:basedOn w:val="a4"/>
    <w:rsid w:val="004C481A"/>
    <w:rPr>
      <w:rFonts w:cs="Arial"/>
    </w:rPr>
  </w:style>
  <w:style w:type="paragraph" w:styleId="a6">
    <w:name w:val="caption"/>
    <w:basedOn w:val="a"/>
    <w:qFormat/>
    <w:rsid w:val="004C481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rsid w:val="004C481A"/>
    <w:pPr>
      <w:suppressLineNumbers/>
    </w:pPr>
    <w:rPr>
      <w:rFonts w:cs="Arial"/>
    </w:rPr>
  </w:style>
  <w:style w:type="paragraph" w:customStyle="1" w:styleId="p2">
    <w:name w:val="p2"/>
    <w:basedOn w:val="a"/>
    <w:rsid w:val="004C481A"/>
    <w:pPr>
      <w:spacing w:before="280" w:after="280"/>
    </w:pPr>
  </w:style>
  <w:style w:type="paragraph" w:customStyle="1" w:styleId="p3">
    <w:name w:val="p3"/>
    <w:basedOn w:val="a"/>
    <w:rsid w:val="004C481A"/>
    <w:pPr>
      <w:spacing w:before="280" w:after="280"/>
    </w:pPr>
  </w:style>
  <w:style w:type="paragraph" w:customStyle="1" w:styleId="p1">
    <w:name w:val="p1"/>
    <w:basedOn w:val="a"/>
    <w:rsid w:val="004C481A"/>
    <w:pPr>
      <w:spacing w:before="280" w:after="280"/>
    </w:pPr>
  </w:style>
  <w:style w:type="paragraph" w:customStyle="1" w:styleId="p4">
    <w:name w:val="p4"/>
    <w:basedOn w:val="a"/>
    <w:rsid w:val="004C481A"/>
    <w:pPr>
      <w:spacing w:before="280" w:after="280"/>
    </w:pPr>
  </w:style>
  <w:style w:type="paragraph" w:customStyle="1" w:styleId="p5">
    <w:name w:val="p5"/>
    <w:basedOn w:val="a"/>
    <w:rsid w:val="004C481A"/>
    <w:pPr>
      <w:spacing w:before="280" w:after="280"/>
    </w:pPr>
  </w:style>
  <w:style w:type="paragraph" w:customStyle="1" w:styleId="p6">
    <w:name w:val="p6"/>
    <w:basedOn w:val="a"/>
    <w:rsid w:val="004C481A"/>
    <w:pPr>
      <w:spacing w:before="280" w:after="280"/>
    </w:pPr>
  </w:style>
  <w:style w:type="paragraph" w:customStyle="1" w:styleId="p7">
    <w:name w:val="p7"/>
    <w:basedOn w:val="a"/>
    <w:rsid w:val="004C481A"/>
    <w:pPr>
      <w:spacing w:before="280" w:after="280"/>
    </w:pPr>
  </w:style>
  <w:style w:type="paragraph" w:customStyle="1" w:styleId="p8">
    <w:name w:val="p8"/>
    <w:basedOn w:val="a"/>
    <w:rsid w:val="004C481A"/>
    <w:pPr>
      <w:spacing w:before="280" w:after="280"/>
    </w:pPr>
  </w:style>
  <w:style w:type="paragraph" w:customStyle="1" w:styleId="p10">
    <w:name w:val="p10"/>
    <w:basedOn w:val="a"/>
    <w:rsid w:val="004C481A"/>
    <w:pPr>
      <w:spacing w:before="280" w:after="280"/>
    </w:pPr>
  </w:style>
  <w:style w:type="paragraph" w:customStyle="1" w:styleId="p11">
    <w:name w:val="p11"/>
    <w:basedOn w:val="a"/>
    <w:rsid w:val="004C481A"/>
    <w:pPr>
      <w:spacing w:before="280" w:after="280"/>
    </w:pPr>
  </w:style>
  <w:style w:type="paragraph" w:customStyle="1" w:styleId="p13">
    <w:name w:val="p13"/>
    <w:basedOn w:val="a"/>
    <w:rsid w:val="004C481A"/>
    <w:pPr>
      <w:spacing w:before="280" w:after="280"/>
    </w:pPr>
  </w:style>
  <w:style w:type="paragraph" w:customStyle="1" w:styleId="p14">
    <w:name w:val="p14"/>
    <w:basedOn w:val="a"/>
    <w:rsid w:val="004C481A"/>
    <w:pPr>
      <w:spacing w:before="280" w:after="280"/>
    </w:pPr>
  </w:style>
  <w:style w:type="paragraph" w:customStyle="1" w:styleId="p15">
    <w:name w:val="p15"/>
    <w:basedOn w:val="a"/>
    <w:rsid w:val="004C481A"/>
    <w:pPr>
      <w:spacing w:before="280" w:after="280"/>
    </w:pPr>
  </w:style>
  <w:style w:type="paragraph" w:customStyle="1" w:styleId="p16">
    <w:name w:val="p16"/>
    <w:basedOn w:val="a"/>
    <w:rsid w:val="004C481A"/>
    <w:pPr>
      <w:spacing w:before="280" w:after="280"/>
    </w:pPr>
  </w:style>
  <w:style w:type="paragraph" w:customStyle="1" w:styleId="p17">
    <w:name w:val="p17"/>
    <w:basedOn w:val="a"/>
    <w:rsid w:val="004C481A"/>
    <w:pPr>
      <w:spacing w:before="280" w:after="280"/>
    </w:pPr>
  </w:style>
  <w:style w:type="paragraph" w:customStyle="1" w:styleId="Style5">
    <w:name w:val="Style5"/>
    <w:basedOn w:val="a"/>
    <w:rsid w:val="004C481A"/>
    <w:pPr>
      <w:widowControl w:val="0"/>
      <w:autoSpaceDE w:val="0"/>
      <w:spacing w:line="322" w:lineRule="exact"/>
      <w:jc w:val="center"/>
    </w:pPr>
  </w:style>
  <w:style w:type="paragraph" w:customStyle="1" w:styleId="a7">
    <w:name w:val="Содержимое таблицы"/>
    <w:basedOn w:val="a"/>
    <w:rsid w:val="004C481A"/>
    <w:pPr>
      <w:widowControl w:val="0"/>
      <w:suppressLineNumbers/>
    </w:pPr>
  </w:style>
  <w:style w:type="paragraph" w:customStyle="1" w:styleId="a8">
    <w:name w:val="Заголовок таблицы"/>
    <w:basedOn w:val="a7"/>
    <w:rsid w:val="004C481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01022-2E2D-47DF-8CF2-7EF8F1B7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Панченко Ольга Николаевна</dc:creator>
  <cp:lastModifiedBy>USER</cp:lastModifiedBy>
  <cp:revision>18</cp:revision>
  <cp:lastPrinted>2023-02-10T08:17:00Z</cp:lastPrinted>
  <dcterms:created xsi:type="dcterms:W3CDTF">2023-02-12T07:33:00Z</dcterms:created>
  <dcterms:modified xsi:type="dcterms:W3CDTF">2023-02-13T11:05:00Z</dcterms:modified>
</cp:coreProperties>
</file>