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71" w:rsidRPr="00FE6171" w:rsidRDefault="002B0087" w:rsidP="00FE6171">
      <w:pPr>
        <w:pStyle w:val="ConsPlusTitle"/>
        <w:jc w:val="center"/>
        <w:outlineLvl w:val="0"/>
        <w:rPr>
          <w:sz w:val="32"/>
          <w:szCs w:val="32"/>
        </w:rPr>
      </w:pPr>
      <w:r w:rsidRPr="00FE6171">
        <w:rPr>
          <w:sz w:val="32"/>
          <w:szCs w:val="32"/>
        </w:rPr>
        <w:t xml:space="preserve">Перечень нормативных правовых актов, регулирующих предоставление муниципальной услуги </w:t>
      </w:r>
      <w:r w:rsidR="00FE6171" w:rsidRPr="00FE6171">
        <w:rPr>
          <w:sz w:val="32"/>
          <w:szCs w:val="32"/>
        </w:rPr>
        <w:t>«</w:t>
      </w:r>
      <w:r w:rsidR="00FE6171" w:rsidRPr="00FE6171">
        <w:rPr>
          <w:bCs w:val="0"/>
          <w:sz w:val="32"/>
          <w:szCs w:val="32"/>
        </w:rPr>
        <w:t>Выдача несовершеннолетним лицам, достигшим 16 лет, разрешения на вступление в брак до достижения брачного возраста</w:t>
      </w:r>
      <w:r w:rsidR="00FE6171" w:rsidRPr="00FE6171">
        <w:rPr>
          <w:sz w:val="32"/>
          <w:szCs w:val="32"/>
        </w:rPr>
        <w:t>»</w:t>
      </w:r>
    </w:p>
    <w:p w:rsidR="002B0087" w:rsidRPr="002B0087" w:rsidRDefault="002B0087" w:rsidP="002B0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</w:p>
    <w:p w:rsidR="002B0087" w:rsidRPr="002B0087" w:rsidRDefault="002B0087" w:rsidP="002B0087">
      <w:pPr>
        <w:rPr>
          <w:rFonts w:ascii="Arial" w:hAnsi="Arial" w:cs="Arial"/>
          <w:sz w:val="26"/>
          <w:szCs w:val="26"/>
        </w:rPr>
      </w:pPr>
      <w:r w:rsidRPr="002B0087">
        <w:rPr>
          <w:rFonts w:ascii="Arial" w:eastAsia="Calibri" w:hAnsi="Arial" w:cs="Arial"/>
          <w:sz w:val="26"/>
          <w:szCs w:val="26"/>
        </w:rPr>
        <w:t xml:space="preserve">                                        </w:t>
      </w:r>
    </w:p>
    <w:p w:rsidR="002B0087" w:rsidRPr="002B0087" w:rsidRDefault="002B0087" w:rsidP="002B008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sz w:val="26"/>
          <w:szCs w:val="26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2B0087">
          <w:rPr>
            <w:rFonts w:ascii="Arial" w:hAnsi="Arial" w:cs="Arial"/>
            <w:sz w:val="26"/>
            <w:szCs w:val="26"/>
          </w:rPr>
          <w:t>1993 г</w:t>
        </w:r>
      </w:smartTag>
      <w:r w:rsidRPr="002B0087">
        <w:rPr>
          <w:rFonts w:ascii="Arial" w:hAnsi="Arial" w:cs="Arial"/>
          <w:sz w:val="26"/>
          <w:szCs w:val="26"/>
        </w:rPr>
        <w:t xml:space="preserve">. №237);   </w:t>
      </w:r>
    </w:p>
    <w:p w:rsidR="002B0087" w:rsidRPr="002B0087" w:rsidRDefault="002B0087" w:rsidP="002B008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sz w:val="26"/>
          <w:szCs w:val="26"/>
        </w:rPr>
        <w:t xml:space="preserve">- Семейным </w:t>
      </w:r>
      <w:hyperlink r:id="rId6" w:history="1">
        <w:r w:rsidRPr="002B0087">
          <w:rPr>
            <w:rFonts w:ascii="Arial" w:hAnsi="Arial" w:cs="Arial"/>
            <w:sz w:val="26"/>
            <w:szCs w:val="26"/>
          </w:rPr>
          <w:t>кодекс</w:t>
        </w:r>
      </w:hyperlink>
      <w:r w:rsidRPr="002B0087">
        <w:rPr>
          <w:rFonts w:ascii="Arial" w:hAnsi="Arial" w:cs="Arial"/>
          <w:sz w:val="26"/>
          <w:szCs w:val="26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1 ст. 16); </w:t>
      </w:r>
    </w:p>
    <w:p w:rsidR="002B0087" w:rsidRPr="002B0087" w:rsidRDefault="002B0087" w:rsidP="002B008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2B0087">
        <w:rPr>
          <w:rFonts w:ascii="Arial" w:hAnsi="Arial" w:cs="Arial"/>
          <w:sz w:val="26"/>
          <w:szCs w:val="26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2B0087">
          <w:rPr>
            <w:rFonts w:ascii="Arial" w:hAnsi="Arial" w:cs="Arial"/>
            <w:sz w:val="26"/>
            <w:szCs w:val="26"/>
          </w:rPr>
          <w:t>1994 г</w:t>
        </w:r>
      </w:smartTag>
      <w:r w:rsidRPr="002B0087">
        <w:rPr>
          <w:rFonts w:ascii="Arial" w:hAnsi="Arial" w:cs="Arial"/>
          <w:sz w:val="26"/>
          <w:szCs w:val="26"/>
        </w:rPr>
        <w:t>. № 238-239, в</w:t>
      </w:r>
      <w:proofErr w:type="gramEnd"/>
      <w:r w:rsidRPr="002B0087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2B0087">
        <w:rPr>
          <w:rFonts w:ascii="Arial" w:hAnsi="Arial" w:cs="Arial"/>
          <w:sz w:val="26"/>
          <w:szCs w:val="26"/>
        </w:rPr>
        <w:t>Собрании</w:t>
      </w:r>
      <w:proofErr w:type="gramEnd"/>
      <w:r w:rsidRPr="002B0087">
        <w:rPr>
          <w:rFonts w:ascii="Arial" w:hAnsi="Arial" w:cs="Arial"/>
          <w:sz w:val="26"/>
          <w:szCs w:val="26"/>
        </w:rPr>
        <w:t xml:space="preserve">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2B0087">
          <w:rPr>
            <w:rFonts w:ascii="Arial" w:hAnsi="Arial" w:cs="Arial"/>
            <w:sz w:val="26"/>
            <w:szCs w:val="26"/>
          </w:rPr>
          <w:t>1994 г</w:t>
        </w:r>
      </w:smartTag>
      <w:r w:rsidRPr="002B0087">
        <w:rPr>
          <w:rFonts w:ascii="Arial" w:hAnsi="Arial" w:cs="Arial"/>
          <w:sz w:val="26"/>
          <w:szCs w:val="26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2B0087">
          <w:rPr>
            <w:rFonts w:ascii="Arial" w:hAnsi="Arial" w:cs="Arial"/>
            <w:sz w:val="26"/>
            <w:szCs w:val="26"/>
          </w:rPr>
          <w:t>1996 г</w:t>
        </w:r>
      </w:smartTag>
      <w:r w:rsidRPr="002B0087">
        <w:rPr>
          <w:rFonts w:ascii="Arial" w:hAnsi="Arial" w:cs="Arial"/>
          <w:sz w:val="26"/>
          <w:szCs w:val="26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2B0087">
          <w:rPr>
            <w:rFonts w:ascii="Arial" w:hAnsi="Arial" w:cs="Arial"/>
            <w:sz w:val="26"/>
            <w:szCs w:val="26"/>
          </w:rPr>
          <w:t>2001 г</w:t>
        </w:r>
      </w:smartTag>
      <w:r w:rsidRPr="002B0087">
        <w:rPr>
          <w:rFonts w:ascii="Arial" w:hAnsi="Arial" w:cs="Arial"/>
          <w:sz w:val="26"/>
          <w:szCs w:val="26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2B0087">
          <w:rPr>
            <w:rFonts w:ascii="Arial" w:hAnsi="Arial" w:cs="Arial"/>
            <w:sz w:val="26"/>
            <w:szCs w:val="26"/>
          </w:rPr>
          <w:t>2001 г</w:t>
        </w:r>
      </w:smartTag>
      <w:r w:rsidRPr="002B0087">
        <w:rPr>
          <w:rFonts w:ascii="Arial" w:hAnsi="Arial" w:cs="Arial"/>
          <w:sz w:val="26"/>
          <w:szCs w:val="26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2B0087">
          <w:rPr>
            <w:rFonts w:ascii="Arial" w:hAnsi="Arial" w:cs="Arial"/>
            <w:sz w:val="26"/>
            <w:szCs w:val="26"/>
          </w:rPr>
          <w:t>2001 г</w:t>
        </w:r>
      </w:smartTag>
      <w:r w:rsidRPr="002B0087">
        <w:rPr>
          <w:rFonts w:ascii="Arial" w:hAnsi="Arial" w:cs="Arial"/>
          <w:sz w:val="26"/>
          <w:szCs w:val="26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2B0087">
          <w:rPr>
            <w:rFonts w:ascii="Arial" w:hAnsi="Arial" w:cs="Arial"/>
            <w:sz w:val="26"/>
            <w:szCs w:val="26"/>
          </w:rPr>
          <w:t>2006 г</w:t>
        </w:r>
      </w:smartTag>
      <w:r w:rsidRPr="002B0087">
        <w:rPr>
          <w:rFonts w:ascii="Arial" w:hAnsi="Arial" w:cs="Arial"/>
          <w:sz w:val="26"/>
          <w:szCs w:val="26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2B0087">
          <w:rPr>
            <w:rFonts w:ascii="Arial" w:hAnsi="Arial" w:cs="Arial"/>
            <w:sz w:val="26"/>
            <w:szCs w:val="26"/>
          </w:rPr>
          <w:t>2006 г</w:t>
        </w:r>
      </w:smartTag>
      <w:r w:rsidRPr="002B0087">
        <w:rPr>
          <w:rFonts w:ascii="Arial" w:hAnsi="Arial" w:cs="Arial"/>
          <w:sz w:val="26"/>
          <w:szCs w:val="26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2B0087">
          <w:rPr>
            <w:rFonts w:ascii="Arial" w:hAnsi="Arial" w:cs="Arial"/>
            <w:sz w:val="26"/>
            <w:szCs w:val="26"/>
          </w:rPr>
          <w:t>2006 г</w:t>
        </w:r>
      </w:smartTag>
      <w:r w:rsidRPr="002B0087">
        <w:rPr>
          <w:rFonts w:ascii="Arial" w:hAnsi="Arial" w:cs="Arial"/>
          <w:sz w:val="26"/>
          <w:szCs w:val="26"/>
        </w:rPr>
        <w:t>. № 52 (часть I) ст. 5496);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2B0087">
        <w:rPr>
          <w:rFonts w:ascii="Arial" w:hAnsi="Arial" w:cs="Arial"/>
          <w:bCs/>
          <w:sz w:val="26"/>
          <w:szCs w:val="26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2B0087">
        <w:rPr>
          <w:rFonts w:ascii="Arial" w:hAnsi="Arial" w:cs="Arial"/>
          <w:bCs/>
          <w:sz w:val="26"/>
          <w:szCs w:val="26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2B0087">
        <w:rPr>
          <w:rFonts w:ascii="Arial" w:hAnsi="Arial" w:cs="Arial"/>
          <w:bCs/>
          <w:sz w:val="26"/>
          <w:szCs w:val="26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2B0087">
          <w:rPr>
            <w:rFonts w:ascii="Arial" w:hAnsi="Arial" w:cs="Arial"/>
            <w:bCs/>
            <w:sz w:val="26"/>
            <w:szCs w:val="26"/>
            <w:lang w:eastAsia="en-US"/>
          </w:rPr>
          <w:t>1997 г</w:t>
        </w:r>
      </w:smartTag>
      <w:r w:rsidRPr="002B0087">
        <w:rPr>
          <w:rFonts w:ascii="Arial" w:hAnsi="Arial" w:cs="Arial"/>
          <w:bCs/>
          <w:sz w:val="26"/>
          <w:szCs w:val="26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2B0087">
          <w:rPr>
            <w:rFonts w:ascii="Arial" w:hAnsi="Arial" w:cs="Arial"/>
            <w:bCs/>
            <w:sz w:val="26"/>
            <w:szCs w:val="26"/>
            <w:lang w:eastAsia="en-US"/>
          </w:rPr>
          <w:t>1997 г</w:t>
        </w:r>
      </w:smartTag>
      <w:r w:rsidRPr="002B0087">
        <w:rPr>
          <w:rFonts w:ascii="Arial" w:hAnsi="Arial" w:cs="Arial"/>
          <w:bCs/>
          <w:sz w:val="26"/>
          <w:szCs w:val="26"/>
          <w:lang w:eastAsia="en-US"/>
        </w:rPr>
        <w:t>., № 47, ст. 5340);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bCs/>
          <w:sz w:val="26"/>
          <w:szCs w:val="26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2B0087">
        <w:rPr>
          <w:rFonts w:ascii="Arial" w:hAnsi="Arial" w:cs="Arial"/>
          <w:sz w:val="26"/>
          <w:szCs w:val="26"/>
        </w:rPr>
        <w:t>(газета «</w:t>
      </w:r>
      <w:proofErr w:type="gramStart"/>
      <w:r w:rsidRPr="002B0087">
        <w:rPr>
          <w:rFonts w:ascii="Arial" w:hAnsi="Arial" w:cs="Arial"/>
          <w:sz w:val="26"/>
          <w:szCs w:val="26"/>
        </w:rPr>
        <w:t>Курская</w:t>
      </w:r>
      <w:proofErr w:type="gramEnd"/>
      <w:r w:rsidRPr="002B0087">
        <w:rPr>
          <w:rFonts w:ascii="Arial" w:hAnsi="Arial" w:cs="Arial"/>
          <w:sz w:val="26"/>
          <w:szCs w:val="26"/>
        </w:rPr>
        <w:t xml:space="preserve"> Правда» от  11.01.2003, №  4-5);</w:t>
      </w:r>
    </w:p>
    <w:p w:rsidR="002B0087" w:rsidRPr="002B0087" w:rsidRDefault="002B0087" w:rsidP="002B0087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6"/>
          <w:szCs w:val="26"/>
        </w:rPr>
      </w:pPr>
      <w:r w:rsidRPr="002B0087">
        <w:rPr>
          <w:rFonts w:ascii="Arial" w:hAnsi="Arial" w:cs="Arial"/>
          <w:sz w:val="26"/>
          <w:szCs w:val="26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2B0087" w:rsidRPr="002B0087" w:rsidRDefault="002B0087" w:rsidP="002B0087">
      <w:pPr>
        <w:ind w:firstLine="284"/>
        <w:jc w:val="both"/>
        <w:rPr>
          <w:rFonts w:ascii="Arial" w:hAnsi="Arial" w:cs="Arial"/>
          <w:sz w:val="26"/>
          <w:szCs w:val="26"/>
        </w:rPr>
      </w:pPr>
      <w:r w:rsidRPr="00DA0689">
        <w:rPr>
          <w:rFonts w:ascii="Arial" w:hAnsi="Arial" w:cs="Arial"/>
          <w:color w:val="FF0000"/>
          <w:sz w:val="26"/>
          <w:szCs w:val="26"/>
        </w:rPr>
        <w:t xml:space="preserve">- постановлением Администрации </w:t>
      </w:r>
      <w:r w:rsidR="00460D9B" w:rsidRPr="00DA0689">
        <w:rPr>
          <w:rFonts w:ascii="Arial" w:hAnsi="Arial" w:cs="Arial"/>
          <w:color w:val="FF0000"/>
          <w:sz w:val="26"/>
          <w:szCs w:val="26"/>
        </w:rPr>
        <w:t>Нижнеборковского сельсовета Горшеченского района</w:t>
      </w:r>
      <w:r w:rsidRPr="00DA0689">
        <w:rPr>
          <w:rFonts w:ascii="Arial" w:hAnsi="Arial" w:cs="Arial"/>
          <w:color w:val="FF0000"/>
          <w:sz w:val="26"/>
          <w:szCs w:val="26"/>
        </w:rPr>
        <w:t xml:space="preserve"> </w:t>
      </w:r>
      <w:proofErr w:type="gramStart"/>
      <w:r w:rsidRPr="00DA0689">
        <w:rPr>
          <w:rFonts w:ascii="Arial" w:hAnsi="Arial" w:cs="Arial"/>
          <w:color w:val="FF0000"/>
          <w:sz w:val="26"/>
          <w:szCs w:val="26"/>
        </w:rPr>
        <w:t>района</w:t>
      </w:r>
      <w:proofErr w:type="gramEnd"/>
      <w:r w:rsidRPr="00DA0689">
        <w:rPr>
          <w:rFonts w:ascii="Arial" w:hAnsi="Arial" w:cs="Arial"/>
          <w:color w:val="FF0000"/>
          <w:sz w:val="26"/>
          <w:szCs w:val="26"/>
        </w:rPr>
        <w:t xml:space="preserve"> Курской области от </w:t>
      </w:r>
      <w:r w:rsidR="00460D9B" w:rsidRPr="00DA0689">
        <w:rPr>
          <w:rFonts w:ascii="Arial" w:hAnsi="Arial" w:cs="Arial"/>
          <w:color w:val="FF0000"/>
          <w:sz w:val="26"/>
          <w:szCs w:val="26"/>
        </w:rPr>
        <w:t>28.11.2018 года</w:t>
      </w:r>
      <w:r w:rsidRPr="00DA0689">
        <w:rPr>
          <w:rFonts w:ascii="Arial" w:hAnsi="Arial" w:cs="Arial"/>
          <w:color w:val="FF0000"/>
          <w:sz w:val="26"/>
          <w:szCs w:val="26"/>
        </w:rPr>
        <w:t xml:space="preserve"> № </w:t>
      </w:r>
      <w:r w:rsidR="00460D9B" w:rsidRPr="00DA0689">
        <w:rPr>
          <w:rFonts w:ascii="Arial" w:hAnsi="Arial" w:cs="Arial"/>
          <w:color w:val="FF0000"/>
          <w:sz w:val="26"/>
          <w:szCs w:val="26"/>
        </w:rPr>
        <w:t>102</w:t>
      </w:r>
      <w:r w:rsidRPr="00DA0689">
        <w:rPr>
          <w:rFonts w:ascii="Arial" w:hAnsi="Arial" w:cs="Arial"/>
          <w:color w:val="FF0000"/>
          <w:sz w:val="26"/>
          <w:szCs w:val="26"/>
        </w:rPr>
        <w:t xml:space="preserve"> «Порядок выдачи разрешений на вступление в брак несовершеннолетним</w:t>
      </w:r>
      <w:r w:rsidRPr="002B0087">
        <w:rPr>
          <w:rFonts w:ascii="Arial" w:hAnsi="Arial" w:cs="Arial"/>
          <w:sz w:val="26"/>
          <w:szCs w:val="26"/>
        </w:rPr>
        <w:t xml:space="preserve"> </w:t>
      </w:r>
      <w:r w:rsidRPr="002B0087">
        <w:rPr>
          <w:rFonts w:ascii="Arial" w:hAnsi="Arial" w:cs="Arial"/>
          <w:sz w:val="26"/>
          <w:szCs w:val="26"/>
        </w:rPr>
        <w:lastRenderedPageBreak/>
        <w:t xml:space="preserve">лицам, достигшим возраста шестнадцати лет, проживающим на территории </w:t>
      </w:r>
      <w:r w:rsidR="00460D9B">
        <w:rPr>
          <w:rFonts w:ascii="Arial" w:hAnsi="Arial" w:cs="Arial"/>
          <w:sz w:val="26"/>
          <w:szCs w:val="26"/>
        </w:rPr>
        <w:t>Нижнеборковского</w:t>
      </w:r>
      <w:r w:rsidRPr="002B0087">
        <w:rPr>
          <w:rFonts w:ascii="Arial" w:hAnsi="Arial" w:cs="Arial"/>
          <w:sz w:val="26"/>
          <w:szCs w:val="26"/>
        </w:rPr>
        <w:t xml:space="preserve"> сельсовета </w:t>
      </w:r>
      <w:r w:rsidR="00460D9B">
        <w:rPr>
          <w:rFonts w:ascii="Arial" w:hAnsi="Arial" w:cs="Arial"/>
          <w:sz w:val="26"/>
          <w:szCs w:val="26"/>
        </w:rPr>
        <w:t xml:space="preserve"> Горшеченского </w:t>
      </w:r>
      <w:r w:rsidRPr="002B0087">
        <w:rPr>
          <w:rFonts w:ascii="Arial" w:hAnsi="Arial" w:cs="Arial"/>
          <w:sz w:val="26"/>
          <w:szCs w:val="26"/>
        </w:rPr>
        <w:t>района Курской области»;</w:t>
      </w:r>
    </w:p>
    <w:p w:rsidR="00DA0689" w:rsidRDefault="00DA0689" w:rsidP="00DA0689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Ключевского сельсовета Горшеченского района</w:t>
      </w:r>
      <w:r>
        <w:rPr>
          <w:rStyle w:val="a5"/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DA0689" w:rsidRDefault="00DA0689" w:rsidP="00DA0689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5"/>
          <w:b w:val="0"/>
          <w:bCs w:val="0"/>
        </w:rPr>
      </w:pPr>
      <w:r>
        <w:rPr>
          <w:rStyle w:val="a5"/>
          <w:sz w:val="28"/>
          <w:szCs w:val="28"/>
        </w:rPr>
        <w:t xml:space="preserve">- Решением  Собрания </w:t>
      </w:r>
      <w:r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DA0689" w:rsidRDefault="00DA0689" w:rsidP="00DA0689">
      <w:pPr>
        <w:ind w:firstLine="540"/>
      </w:pPr>
      <w:r>
        <w:rPr>
          <w:rStyle w:val="a5"/>
          <w:sz w:val="28"/>
          <w:szCs w:val="28"/>
        </w:rPr>
        <w:t>-</w:t>
      </w:r>
      <w:r>
        <w:rPr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DA0689" w:rsidRDefault="00DA0689" w:rsidP="00DA0689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DA0689" w:rsidRDefault="00DA0689" w:rsidP="00DA0689">
      <w:pPr>
        <w:ind w:firstLine="540"/>
        <w:rPr>
          <w:bCs/>
          <w:sz w:val="28"/>
          <w:szCs w:val="28"/>
        </w:rPr>
      </w:pPr>
      <w:r>
        <w:rPr>
          <w:sz w:val="28"/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DA0689" w:rsidRDefault="00DA0689" w:rsidP="00DA0689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  <w:lang w:eastAsia="zh-CN"/>
        </w:rPr>
      </w:pPr>
      <w:r>
        <w:rPr>
          <w:sz w:val="28"/>
          <w:szCs w:val="28"/>
        </w:rPr>
        <w:t>.</w:t>
      </w:r>
    </w:p>
    <w:p w:rsidR="00DA0689" w:rsidRDefault="00DA0689" w:rsidP="00DA06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394DE2" w:rsidRPr="002B0087" w:rsidRDefault="00394DE2" w:rsidP="00DA068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sectPr w:rsidR="00394DE2" w:rsidRPr="002B0087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7B8" w:rsidRDefault="00DA07B8" w:rsidP="00704028">
      <w:r>
        <w:separator/>
      </w:r>
    </w:p>
  </w:endnote>
  <w:endnote w:type="continuationSeparator" w:id="0">
    <w:p w:rsidR="00DA07B8" w:rsidRDefault="00DA07B8" w:rsidP="0070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7B8" w:rsidRDefault="00DA07B8" w:rsidP="00704028">
      <w:r>
        <w:separator/>
      </w:r>
    </w:p>
  </w:footnote>
  <w:footnote w:type="continuationSeparator" w:id="0">
    <w:p w:rsidR="00DA07B8" w:rsidRDefault="00DA07B8" w:rsidP="00704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487BE5">
    <w:pPr>
      <w:pStyle w:val="a3"/>
      <w:jc w:val="center"/>
    </w:pPr>
    <w:r>
      <w:fldChar w:fldCharType="begin"/>
    </w:r>
    <w:r w:rsidR="00460D9B">
      <w:instrText>PAGE   \* MERGEFORMAT</w:instrText>
    </w:r>
    <w:r>
      <w:fldChar w:fldCharType="separate"/>
    </w:r>
    <w:r w:rsidR="00DA0689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087"/>
    <w:rsid w:val="001979FB"/>
    <w:rsid w:val="001A7E66"/>
    <w:rsid w:val="002B0087"/>
    <w:rsid w:val="00394DE2"/>
    <w:rsid w:val="00440DD3"/>
    <w:rsid w:val="00460D9B"/>
    <w:rsid w:val="00487BE5"/>
    <w:rsid w:val="004C5F44"/>
    <w:rsid w:val="00545568"/>
    <w:rsid w:val="00704028"/>
    <w:rsid w:val="009704EB"/>
    <w:rsid w:val="00987E7F"/>
    <w:rsid w:val="00B271D6"/>
    <w:rsid w:val="00C66688"/>
    <w:rsid w:val="00DA0689"/>
    <w:rsid w:val="00DA07B8"/>
    <w:rsid w:val="00FE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00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08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qFormat/>
    <w:rsid w:val="002B0087"/>
    <w:rPr>
      <w:b/>
      <w:bCs/>
    </w:rPr>
  </w:style>
  <w:style w:type="paragraph" w:customStyle="1" w:styleId="1">
    <w:name w:val="Абзац списка1"/>
    <w:rsid w:val="002B008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FE61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</cp:lastModifiedBy>
  <cp:revision>5</cp:revision>
  <dcterms:created xsi:type="dcterms:W3CDTF">2018-11-28T07:49:00Z</dcterms:created>
  <dcterms:modified xsi:type="dcterms:W3CDTF">2019-01-10T16:39:00Z</dcterms:modified>
</cp:coreProperties>
</file>